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112/QĐ-UBND năm 2024 bãi bỏ Quyết định 1354/QĐ-UBND về Đơn giá bồi thường thiệt hại về cây trồng, vật nuôi là thủy sản khi nhà nước thu hồi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112/QĐ-UBND</w:t>
      </w:r>
    </w:p>
    <w:p>
      <w:r>
        <w:t>Hà Giang, ngày 22 tháng 01 năm 2024</w:t>
      </w:r>
    </w:p>
    <w:p>
      <w:r>
        <w:t>QUYẾT ĐỊNH</w:t>
      </w:r>
    </w:p>
    <w:p>
      <w:r>
        <w:t>BÃI BỎ QUYẾT ĐỊNH SỐ 1354/QĐ-UBND NGÀY 10 THÁNG 7 NĂM 2019 CỦA ỦY BAN NHÂN DÂN TỈNH HÀ GIANG VỀ VIỆC BAN HÀNH ĐƠN GIÁ BỒI THƯỜNG THIỆT HẠI VỀ CÂY TRỒNG, VẬT NUÔI LÀ THỦY SẢN KHI NHÀ NƯỚC THU HỒI ĐẤT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47/2014/NĐ-CP ngày 15 tháng 5 năm 2014 của Chính phủ Quy định về bồi thường, hỗ trợ, tái định cư khi Nhà nước thu hồi đất;</w:t>
      </w:r>
    </w:p>
    <w:p>
      <w:r>
        <w:t>Căn cứ Thông tư số 37/2014/TT-BTNMT ngày 30 tháng 6 năm 2014 của Bộ trưởng Bộ Tài nguyên và Môi trường Quy định chi tiết về bồi thường, hỗ trợ, tái định cư khi Nhà nước thu hồi đất;</w:t>
      </w:r>
    </w:p>
    <w:p>
      <w:r>
        <w:t>Căn cứ Quyết định số 15/2019/QĐ-UBND ngày 26 tháng 6 năm 2019 của Ủy ban nhân dân tỉnh Hà Giang ban hành Quy định cụ thể một số nội dung về bồi thường, hỗ trợ, tái định cư khi Nhà nước thu hồi đất trên địa bàn tỉnh Hà Giang;</w:t>
      </w:r>
    </w:p>
    <w:p>
      <w:r>
        <w:t>Căn cứ Kết luận số 356-KL/BCSĐ ngày 11 tháng 10 năm 2023 của Ban cán sự Đảng Ủy ban nhân dân tỉnh phiên họp thường kỳ;</w:t>
      </w:r>
    </w:p>
    <w:p>
      <w:r>
        <w:t>Căn cứ Quyết định số 02/2024/QĐ-UBND ngày 09 tháng 01 năm 2024 của Ủy ban nhân dân tỉnh Hà Giang ban hành Quy định mức bồi thường thiệt hại vật nuôi là thủy sản khi nhà nước thu hồi đất trên địa bàn tỉnh Hà Giang;</w:t>
      </w:r>
    </w:p>
    <w:p>
      <w:r>
        <w:t>Theo đề nghị của Giám đốc Sở Nông nghiệp và Phát triển nông thôn.</w:t>
      </w:r>
    </w:p>
    <w:p>
      <w:r>
        <w:t>QUYẾT ĐỊNH:</w:t>
      </w:r>
    </w:p>
    <w:p>
      <w:r>
        <w:t>Điều 1.  Bãi bỏ toàn bộ Quyết định số 1354/QĐ-UBND ngày 10 tháng 7 năm 2019 của Ủy ban nhân dân tỉnh Hà Giang về việc ban hành Đơn giá bồi thường thiệt hại về cây trồng, vật nuôi là thủy sản khi nhà nước thu hồi đất trên địa bàn tỉnh Hà Giang.</w:t>
      </w:r>
    </w:p>
    <w:p>
      <w:r>
        <w:t>Lý do bãi bỏ:   Đã ban hành Quyết định số 02/2024/QĐ-UBND ngày 09 tháng 01 năm 2024 về việc ban hành Quy định mức bồi thường thiệt hại vật nuôi là thủy sản khi nhà nước thu hồi đất trên địa bàn tỉnh Hà Giang.</w:t>
      </w:r>
    </w:p>
    <w:p>
      <w:r>
        <w:t>Điều 2. Điều khoản thi hành</w:t>
      </w:r>
    </w:p>
    <w:p>
      <w:r>
        <w:t>1. Quyết định này có hiệu lực kể từ ngày ký.</w:t>
      </w:r>
    </w:p>
    <w:p>
      <w:r>
        <w:t>2. Chánh Văn phòng Ủy ban nhân dân tỉnh; Giám đốc Sở Nông nghiệp và Phát triển nông thôn; Thủ trưởng các sở, ban ngành của tỉnh; Chủ tịch Ủy ban nhân dân các huyện, thành phố và các tổ chức, cá nhân có liên quan chịu trách nhiệm thi hành Quyết định này./.</w:t>
      </w:r>
    </w:p>
    <w:p>
      <w:r>
        <w:t>Nơi nhận:</w:t>
      </w:r>
    </w:p>
    <w:p>
      <w:r>
        <w:t>- Như Điều 2;</w:t>
      </w:r>
    </w:p>
    <w:p>
      <w:r>
        <w:t>- Thường trực Tỉnh ủy;</w:t>
      </w:r>
    </w:p>
    <w:p>
      <w:r>
        <w:t>- Thường trực HĐND tỉnh;</w:t>
      </w:r>
    </w:p>
    <w:p>
      <w:r>
        <w:t>- Chủ tịch các PCT UBND tỉnh;</w:t>
      </w:r>
    </w:p>
    <w:p>
      <w:r>
        <w:t>- Ủy ban MTTQ tỉnh và các tổ chức chính trị - xã hội;</w:t>
      </w:r>
    </w:p>
    <w:p>
      <w:r>
        <w:t>- Lãnh đạo Văn phòng UBND tỉnh;</w:t>
      </w:r>
    </w:p>
    <w:p>
      <w:r>
        <w:t>- Trung tâm thông tin - Công báo tỉnh;</w:t>
      </w:r>
    </w:p>
    <w:p>
      <w:r>
        <w:t>- Cổng Thông tin điện tử tỉnh;</w:t>
      </w:r>
    </w:p>
    <w:p>
      <w:r>
        <w:t>- Lưu: VT, CVNCTH.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