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1119/QĐ-UBND năm 2025 công bố chuẩn hoá danh mục thủ tục hành chính trong lĩnh vực đất đai thuộc thẩm quyền giải quyết của Sở Nông nghiệp và Môi trường, Ủy ban nhân dân cấp huyện, cấp xã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1119 /QĐ-UBND</w:t>
      </w:r>
    </w:p>
    <w:p>
      <w:r>
        <w:t>Nam Định, ngày 24 tháng 4 năm 2025</w:t>
      </w:r>
    </w:p>
    <w:p>
      <w:r>
        <w:t>QUYẾT ĐỊNH</w:t>
      </w:r>
    </w:p>
    <w:p>
      <w:r>
        <w:t>V/V CÔNG BỐ CHUẨN HOÁ DANH MỤC THỦ TỤC HÀNH CHÍNH TRONG LĨNH VỰC ĐẤT ĐAI THUỘC THẨM QUYỀN GIẢI QUYẾT CỦA SỞ NÔNG NGHIỆP VÀ MÔI TRƯỜNG, UBND CẤP HUYỆN, UBND CẤP XÃ</w:t>
      </w:r>
    </w:p>
    <w:p>
      <w:r>
        <w:t>CHỦ TỊCH ỦY BAN NHÂN DÂN TỈNH NAM ĐỊNH</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629/QĐ-BNNMT ngày 03/4/2025 của Bộ Nông nghiệp và Môi trường về việc công bố chuẩn hóa thủ tục hành chính lĩnh vực đất đai thuộc phạm vi chức năng quản lý nhà nước của Bộ Nông nghiệp và Môi trường;</w:t>
      </w:r>
    </w:p>
    <w:p>
      <w:r>
        <w:t>Căn cứ Quyết định số 15/2025/QĐ-UBND ngày 19/02/2025 của Ủy ban nhân dân tỉnh Nam Định quy định chức năng, nhiệm vụ, quyền hạn và cơ cấu tổ chức của Sở Nông nghiệp và Môi trường tỉnh Nam Định;</w:t>
      </w:r>
    </w:p>
    <w:p>
      <w:r>
        <w:t>Theo đề nghị của Giám đốc Sở Nông nghiệp và Môi trường tại Tờ trình số 1560/TTr-SNNMT ngày 17/4//2024 về việc công bố chuẩn hoá danh mục thủ tục hành chính trong lĩnh vực đất đai ban hành thuộc thẩm quyền giải quyết của Sở Nông nghiệp và Môi trường, UBND cấp huyện, UBND cấp xã.</w:t>
      </w:r>
    </w:p>
    <w:p>
      <w:r>
        <w:t>QUYẾT ĐỊNH:</w:t>
      </w:r>
    </w:p>
    <w:p>
      <w:r>
        <w:t>Điều 1.  Công bố kèm theo Quyết định này danh mục chuẩn hoá 64 thủ tục hành chính trong lĩnh vực đất đai thuộc thẩm quyền giải quyết của Sở Nông nghiệp và Môi trường, UBND cấp huyện, UBND cấp xã (có Phụ lục kèm theo).</w:t>
      </w:r>
    </w:p>
    <w:p>
      <w:r>
        <w:t>Điều 2.  Quyết định này có hiệu lực thi hành kể từ ngày ký.</w:t>
      </w:r>
    </w:p>
    <w:p>
      <w:r>
        <w:t>Giao Sở Nông nghiệp và Môi trường phối hợp với UBND cấp huyện và các đơn vị liên quan tham mưu xây dựng quy trình nội bộ giải quyết thủ tục hành chính đối với các thủ tục hành chính đã được công bố tại Quyết định này theo quy định.</w:t>
      </w:r>
    </w:p>
    <w:p>
      <w:r>
        <w:t>Bãi bỏ Quyết định số 2008/QĐ-UBND ngày 26/9/2024 của Chủ tịch UBND tỉnh Nam Định.</w:t>
      </w:r>
    </w:p>
    <w:p>
      <w:r>
        <w:t>Điều 3.  Chánh Văn phòng UBND tỉnh; Giám đốc Sở Nông nghiệp và Môi trường; Chủ tịch UBND các huyện, thành phố Nam Định; Chủ tịch UBND các xã, phường, thị trấn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TT.</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