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1118/QĐ-UBND năm 2024 bãi bỏ Quyết định 2268/QĐ-UBND về Quy định chức năng, nhiệm vụ, quyền hạn, cơ cấu tổ chức của Trung tâm Y tế các huyện, thành phố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1118/QĐ-UBND</w:t>
      </w:r>
    </w:p>
    <w:p>
      <w:r>
        <w:t>Sơn La, ngày 13 tháng 06 năm 2024</w:t>
      </w:r>
    </w:p>
    <w:p>
      <w:r>
        <w:t>QUYẾT ĐỊNH</w:t>
      </w:r>
    </w:p>
    <w:p>
      <w:r>
        <w:t>VỀ VIỆC BÃI BỎ QUYẾT ĐỊNH SỐ 2268/QĐ-UBND NGÀY 01/11/2022 CỦA CHỦ TỊCH UBND TỈNH VỀ VIỆC BAN HÀNH QUY ĐỊNH CHỨC NĂNG, NHIỆM VỤ, QUYỀN HẠN, CƠ CẤU TỔ CHỨC CỦA TRUNG TÂM Y TẾ CÁC HUYỆN, THÀNH PHỐ</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08/2021/QĐ-UBND ngày 26 tháng 5 năm 2021 của Ủy ban nhân dân tỉnh ban hành quy định về phân cấp quản lý tổ chức bộ máy các cơ quan, tổ chức hành chính, đơn vị sự nghiệp công lập trên địa bàn tỉnh Sơn La;</w:t>
      </w:r>
    </w:p>
    <w:p>
      <w:r>
        <w:t>Căn cứ Quyết định số 514/QĐ-UBND ngày 28 tháng 3 năm 2024 của Ủy ban nhân dân tỉnh về việc chuyển Trung tâm Y tế cấp huyện trực thuộc Sở Y tế về trực thuộc Ủy ban nhân dân cấp huyện, thành phố.</w:t>
      </w:r>
    </w:p>
    <w:p>
      <w:r>
        <w:t>Theo đề nghị của Giám đốc Sở Nội vụ tại Tờ trình số 408/TTr-SNV ngày   12 tháng 6 năm 2024.</w:t>
      </w:r>
    </w:p>
    <w:p>
      <w:r>
        <w:t>QUYẾT ĐỊNH:</w:t>
      </w:r>
    </w:p>
    <w:p>
      <w:r>
        <w:t>Điều 1.  Bãi bỏ Quyết định số 2268/QĐ-UBND ngày 01/11/2022 của Chủ tịch UBND tỉnh về việc ban hành Quy định chức năng, nhiệm vụ, quyền hạn, cơ cấu tổ chức của Trung tâm Y tế các huyện, thành phố kể từ ngày 01/6/2024.</w:t>
      </w:r>
    </w:p>
    <w:p>
      <w:r>
        <w:t>Điều 2.  Chánh Văn phòng Ủy ban nhân dân tỉnh; Giám đốc Sở Nội vụ; Y tế; Chủ tịch Ủy ban nhân dân các huyện, thành phố; Thủ trưởng các cơ quan, đơn vị và cá nhân có liên quan chịu trách nhiệm thi hành Quyết định này./.</w:t>
      </w:r>
    </w:p>
    <w:p>
      <w:r>
        <w:t>Nơi nhận:</w:t>
      </w:r>
    </w:p>
    <w:p>
      <w:r>
        <w:t>- Các Phó chủ tịch UBND tỉnh;</w:t>
      </w:r>
    </w:p>
    <w:p>
      <w:r>
        <w:t>- Như Điều 2;</w:t>
      </w:r>
    </w:p>
    <w:p>
      <w:r>
        <w:t>- Sở Nội vụ; Sở Y tế;</w:t>
      </w:r>
    </w:p>
    <w:p>
      <w:r>
        <w:t>- UBND các huyện, thành phố;</w:t>
      </w:r>
    </w:p>
    <w:p>
      <w:r>
        <w:t>- Trung tâm Thông tin tỉnh;</w:t>
      </w:r>
    </w:p>
    <w:p>
      <w:r>
        <w:t>- Lưu: VT, NC, Hằng (05b).</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