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1118/QĐ-BTTTT năm 2024 sửa đổi Quyết định 1499/QĐ-BTTTT về quy định chức năng, nhiệm vụ, quyền hạn và cơ cấu tổ chức của Cục An toàn thông tin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1118/QĐ-BTTTT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03/07/2024</w:t>
            </w:r>
          </w:p>
        </w:tc>
      </w:tr>
      <w:tr>
        <w:tc>
          <w:tcPr>
            <w:tcW w:type="dxa" w:w="4320"/>
          </w:tcPr>
          <w:p>
            <w:r>
              <w:t>Ngày hiệu lực</w:t>
            </w:r>
          </w:p>
        </w:tc>
        <w:tc>
          <w:tcPr>
            <w:tcW w:type="dxa" w:w="4320"/>
          </w:tcPr>
          <w:p>
            <w:r>
              <w:t>03/07/2024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1118/QĐ-BTTTT</w:t>
      </w:r>
    </w:p>
    <w:p>
      <w:r>
        <w:t>Hà Nội, ngày 03 tháng 7 năm 2024</w:t>
      </w:r>
    </w:p>
    <w:p>
      <w:r>
        <w:t>QUYẾT ĐỊNH</w:t>
      </w:r>
    </w:p>
    <w:p>
      <w:r>
        <w:t>SỬA ĐỔI, BỔ SUNG QUYẾT ĐỊNH SỐ 1499/QĐ-BTTTT NGÀY 14/8/2023 CỦA BỘ TRƯỞNG BỘ THÔNG TIN VÀ TRUYỀN THÔNG QUY ĐỊNH CHỨC NĂNG, NHIỆM VỤ, QUYỀN HẠN VÀ CƠ CẤU TỔ CHỨC CỦA CỤC AN TOÀN THÔNG TIN</w:t>
      </w:r>
    </w:p>
    <w:p>
      <w:r>
        <w:t>BỘ TRƯỞNG BỘ THÔNG TIN VÀ TRUYỀN THÔNG</w:t>
      </w:r>
    </w:p>
    <w:p>
      <w:r>
        <w:t>Căn cứ Nghị định số 123/2016/NĐ-CP ngày 01/9/2016 của Chính phủ quy định chức năng, nhiệm vụ, quyền hạn và cơ cấu tổ chức của Bộ, cơ quan ngang bộ; Nghị định số 101/2020/NĐ-CP ngày 28/8/2020 của Chính phủ sửa đổi, bổ sung một số điều của Nghị định số 123/2016/NĐ-CP;</w:t>
      </w:r>
    </w:p>
    <w:p>
      <w:r>
        <w:t>Căn cứ Nghị định số 48/2022/NĐ-CP ngày 26/7/2022 của Chính phủ quy định chức năng, nhiệm vụ, quyền hạn và cơ cấu tổ chức của Bộ Thông tin và Truyền thông;</w:t>
      </w:r>
    </w:p>
    <w:p>
      <w:r>
        <w:t>Căn cứ Nghị định số 03/2024/NĐ-CP ngày 11/01/2024 của Chính phủ quy định về cơ quan thực hiện chức năng thanh tra chuyên ngành và hoạt động của cơ quan được giao thực hiện chức năng thanh tra chuyên ngành;</w:t>
      </w:r>
    </w:p>
    <w:p>
      <w:r>
        <w:t>Căn cứ Quyết định số 1499/QĐ-BTTTT ngày 14/8/2023 của Bộ trưởng Bộ Thông tin và Truyền thông quy định chức năng, nhiệm vụ, quyền hạn và cơ cấu tổ chức của Cục An toàn thông tin;</w:t>
      </w:r>
    </w:p>
    <w:p>
      <w:r>
        <w:t>Theo đề nghị của Cục trưởng Cục An toàn thông tin và Vụ trưởng Vụ Tổ chức cán bộ.</w:t>
      </w:r>
    </w:p>
    <w:p>
      <w:r>
        <w:t>QUYẾT ĐỊNH:</w:t>
      </w:r>
    </w:p>
    <w:p>
      <w:r>
        <w:t>Điều 1. Sửa đổi, bổ sung một số điều của Quyết định số 1499/QĐ-BTTTT ngày 14/8/2023 của Bộ trưởng Bộ Thông tin và Truyền thông quy định chức năng, nhiệm vụ, quyền hạn và cơ cấu tổ chức của Cục An toàn thông tin như sau:</w:t>
      </w:r>
    </w:p>
    <w:p>
      <w:r>
        <w:t>1. Sửa đổi, bổ sung điểm a khoản 2 Điều 2 thành như sau:</w:t>
      </w:r>
    </w:p>
    <w:p>
      <w:r>
        <w:t>“a) Hướng dẫn và tổ chức thực hiện các văn bản quy phạm pháp luật, chính sách, chiến lược, quy hoạch, kế hoạch phát triển, chương trình, đề án dự án thuộc lĩnh vực an toàn thông tin mạng, giải pháp bảo đảm an toàn thông tin mạng; Tổ chức thực hiện thanh tra, kiểm tra và xử lý vi phạm hành chính các hành vi vi phạm pháp luật trong lĩnh vực an toàn thông tin mạng; tiếp công dân, giải quyết khiếu nại, tố cáo, kiến nghị, phản ánh thuộc thẩm quyền trong lĩnh vực an toàn thông tin mạng theo quy định của pháp luật.”</w:t>
      </w:r>
    </w:p>
    <w:p>
      <w:r>
        <w:t>2. Sửa đổi điểm a khoản 2 Điều 3 thành như sau:</w:t>
      </w:r>
    </w:p>
    <w:p>
      <w:r>
        <w:t>“a) Các phòng:</w:t>
      </w:r>
    </w:p>
    <w:p>
      <w:r>
        <w:t>- Phòng Quy hoạch và Phát triển;</w:t>
      </w:r>
    </w:p>
    <w:p>
      <w:r>
        <w:t>- Phòng Thông tin và Hợp tác quốc tế;</w:t>
      </w:r>
    </w:p>
    <w:p>
      <w:r>
        <w:t>- Phòng Thanh tra và Pháp chế;</w:t>
      </w:r>
    </w:p>
    <w:p>
      <w:r>
        <w:t>- Phòng An toàn hệ thống thông tin;</w:t>
      </w:r>
    </w:p>
    <w:p>
      <w:r>
        <w:t>- Văn phòng.”</w:t>
      </w:r>
    </w:p>
    <w:p>
      <w:r>
        <w:t>Điều 2. Hiệu lực thi hành</w:t>
      </w:r>
    </w:p>
    <w:p>
      <w:r>
        <w:t>Quyết định này có hiệu lực thi hành kể từ ngày ký.</w:t>
      </w:r>
    </w:p>
    <w:p>
      <w:r>
        <w:t>Điều 3. Trách nhiệm thi hành</w:t>
      </w:r>
    </w:p>
    <w:p>
      <w:r>
        <w:t>Chánh Văn phòng, Vụ trưởng Vụ Tổ chức cán bộ, Cục trưởng Cục An toàn thông tin và Thủ trưởng các cơ quan, đơn vị có liên quan chịu trách nhiệm thi hành Quyết định này./.</w:t>
      </w:r>
    </w:p>
    <w:p>
      <w:r>
        <w:t>Nơi nhận:</w:t>
      </w:r>
    </w:p>
    <w:p>
      <w:r>
        <w:t>- Như Điều 3;</w:t>
      </w:r>
    </w:p>
    <w:p>
      <w:r>
        <w:t>- Bộ trưởng;</w:t>
      </w:r>
    </w:p>
    <w:p>
      <w:r>
        <w:t>- Các Thứ trưởng;</w:t>
      </w:r>
    </w:p>
    <w:p>
      <w:r>
        <w:t>- Các cơ quan, đơn vị thuộc Bộ;</w:t>
      </w:r>
    </w:p>
    <w:p>
      <w:r>
        <w:t>- Cổng TTĐT Bộ TTTT;</w:t>
      </w:r>
    </w:p>
    <w:p>
      <w:r>
        <w:t>- Lưu: VT, TCCB, TXT (50) .</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