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2024 phê duyệt giá bán nước sạch trên địa bàn phường Bích Động và các xã, phường lân cận thuộc thị xã Việt Yên, tỉnh Bắc Giang của Nhà máy nước sạch Việt Yên thuộc công ty Cổ phần Cấp nước và Môi trường đô thị 206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1114/QĐ-UBND</w:t>
      </w:r>
    </w:p>
    <w:p>
      <w:r>
        <w:t>Bắc Giang, ngày 24 tháng 12 năm 2024</w:t>
      </w:r>
    </w:p>
    <w:p>
      <w:r>
        <w:t>QUYẾT ĐỊNH</w:t>
      </w:r>
    </w:p>
    <w:p>
      <w:r>
        <w:t>VỀ VIỆC PHÊ DUYỆT GIÁ BÁN NƯỚC SẠCH TRÊN ĐỊA BÀN PHƯỜNG BÍCH ĐỘNG VÀ CÁC XÃ, PHƯỜNG LÂN CẬN THUỘC THỊ XÃ VIỆT YÊN, TỈNH BẮC GIANG CỦA NHÀ MÁY NƯỚC SẠCH VIỆT YÊN THUỘC CÔNG TY CỔ PHẦN CẤP NƯỚC VÀ MÔI TRƯỜNG ĐÔ THỊ 206</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các Nghị định của Chính phủ: số 85/2024/NĐ-CP ngày 10/7/2024 quy định chi tiết một số điều của Luật Giá; số 117/2007/NĐ-CP ngày 11/7/2007  về sản xuất, cung cấp và tiêu thụ nước sạch; số 124/2011/NĐ-CP ngày  28/12/2011 sửa đổi, bổ sung một số điều của Nghị định số 117/2007/NĐ-CP ngày 11/7/2007; số 53/2020/NĐ-CP ngày 05/5/2020 quy định phí bảo vệ môi trường đối với nước thải;</w:t>
      </w:r>
    </w:p>
    <w:p>
      <w:r>
        <w:t>Căn cứ các Thông tư của Bộ trưởng Bộ Tài chính: số 45/2024/TT-BTC ngày 01/7/2024 về việc ban hành phương pháp định giá chung đối với hàng hóa, dịch vụ do Nhà nước định giá; số 45/2013/TT-BTC ngày 25/4/2013 hướng dẫn chế độ quản lý, sử dụng và trích khấu hao tài sản cố định;</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Quyết định số 590/QĐ-BXD ngày 30/5/2014 của Bộ trưởng Bộ Xây dựng công bố định mức dự toán sản xuất nước sạch và quản lý, vận hành mạng cấp nước;</w:t>
      </w:r>
    </w:p>
    <w:p>
      <w:r>
        <w:t>Căn cứ các Quyết định của Tổng Giám đốc Bảo hiểm xã hội Việt Nam: số 595/QĐ-BHXH ngày 14/4/2017 ban hành quy trình mới về thu bảo hiểm xã hội, bảo hiểm y tế, bảo hiểm thất nghiệp, bảo hiểm tai nạn lao động, bệnh nghề nghiệp; quản lý sổ bảo hiểm xã hội, thẻ bảo hiểm y tế; số 490/QĐ-BHXH ngày 28/3/2023 sửa đổi, bổ sung một số điều quy trình mới về thu bảo hiểm xã hội, bảo hiểm y tế, bảo hiểm thất nghiệp, bảo hiểm tai nạn lao động, bệnh nghề nghiệp; quản lý sổ bảo hiểm xã hội, thẻ bảo hiểm y tế ban hành kèm theo Quyết định số 595/QĐ-BHXH ngày 14/4/2017;</w:t>
      </w:r>
    </w:p>
    <w:p>
      <w:r>
        <w:t>Căn cứ các Quyết định của UBND tỉnh Bắc Giang: số 06/2024/QĐ-UBND ngày 01/3/2024 quy định Bảng giá tính thuế tài nguyên trên địa bàn tỉnh Bắc Giang năm 2024; số 35/2024/QĐ-UBND ngày 21/10/2024 ban hành quy định một số nội dung quản lý nhà nước về giá và hoạt động thẩm định giá của nhà nước trên địa bàn tỉnh Bắc Giang;</w:t>
      </w:r>
    </w:p>
    <w:p>
      <w:r>
        <w:t>Theo đề nghị của Sở Tài chính tại Tờ trình số 328/TTr-STC ngày 17/12/2024, Báo cáo thẩm định số 408/BC-STC ngày 12/12/2024 và ý kiến thống nhất của Thành viên UBND tỉnh.</w:t>
      </w:r>
    </w:p>
    <w:p>
      <w:r>
        <w:t>QUYẾT ĐỊNH:</w:t>
      </w:r>
    </w:p>
    <w:p>
      <w:r>
        <w:t>Điều 1. Phê duyệt giá bán nước sạch trên địa bàn phường Bích Động và các xã, phường lân cận thuộc thị xã Việt Yên, tỉnh Bắc Giang của Nhà máy nước sạch Việt Yên thuộc công ty Cổ phần Cấp nước và Môi trường đô thị 206 như sau:</w:t>
      </w:r>
    </w:p>
    <w:p>
      <w:r>
        <w:t>1. Giá bán nước sạch:</w:t>
      </w:r>
    </w:p>
    <w:p>
      <w:r>
        <w:t>Đối tượng sử dụng</w:t>
      </w:r>
    </w:p>
    <w:p>
      <w:r>
        <w:t>Lượng nước sạch sử dụng trong 01 tháng</w:t>
      </w:r>
    </w:p>
    <w:p>
      <w:r>
        <w:t>Giá bán chưa có thuế VAT (đồng/m3)</w:t>
      </w:r>
    </w:p>
    <w:p>
      <w:r>
        <w:t>Giá bán nước có thuế VAT 5% (đồng/m3)</w:t>
      </w:r>
    </w:p>
    <w:p>
      <w:r>
        <w:t>Giá bán nước có thuế VAT 5%, phí BVMT 10%</w:t>
      </w:r>
    </w:p>
    <w:p>
      <w:r>
        <w:t>(đồng/m3)</w:t>
      </w:r>
    </w:p>
    <w:p>
      <w:r>
        <w:t>Nước sạch sinh hoạt cho các hộ dân cư</w:t>
      </w:r>
    </w:p>
    <w:p>
      <w:r>
        <w:t>Mức 10m 3  đầu tiên</w:t>
      </w:r>
    </w:p>
    <w:p>
      <w:r>
        <w:t>7.372</w:t>
      </w:r>
    </w:p>
    <w:p>
      <w:r>
        <w:t>7.741</w:t>
      </w:r>
    </w:p>
    <w:p>
      <w:r>
        <w:t>8.480</w:t>
      </w:r>
    </w:p>
    <w:p>
      <w:r>
        <w:t>Từ trên 10 - 20 m 3</w:t>
      </w:r>
    </w:p>
    <w:p>
      <w:r>
        <w:t>8.848</w:t>
      </w:r>
    </w:p>
    <w:p>
      <w:r>
        <w:t>9.290</w:t>
      </w:r>
    </w:p>
    <w:p>
      <w:r>
        <w:t>10.180</w:t>
      </w:r>
    </w:p>
    <w:p>
      <w:r>
        <w:t>Từ trên 20 - 30 m 3</w:t>
      </w:r>
    </w:p>
    <w:p>
      <w:r>
        <w:t>10.557</w:t>
      </w:r>
    </w:p>
    <w:p>
      <w:r>
        <w:t>11.085</w:t>
      </w:r>
    </w:p>
    <w:p>
      <w:r>
        <w:t>12.140</w:t>
      </w:r>
    </w:p>
    <w:p>
      <w:r>
        <w:t>Trên 30 m 3</w:t>
      </w:r>
    </w:p>
    <w:p>
      <w:r>
        <w:t>12.916</w:t>
      </w:r>
    </w:p>
    <w:p>
      <w:r>
        <w:t>13.562</w:t>
      </w:r>
    </w:p>
    <w:p>
      <w:r>
        <w:t>14.850</w:t>
      </w:r>
    </w:p>
    <w:p>
      <w:r>
        <w:t>Các cơ quan hành chính, đơn vị sự nghiệp, lực lượng vũ trang</w:t>
      </w:r>
    </w:p>
    <w:p>
      <w:r>
        <w:t>11.563</w:t>
      </w:r>
    </w:p>
    <w:p>
      <w:r>
        <w:t>12.141</w:t>
      </w:r>
    </w:p>
    <w:p>
      <w:r>
        <w:t>13.300</w:t>
      </w:r>
    </w:p>
    <w:p>
      <w:r>
        <w:t>Hoạt động sản xuất vật chất</w:t>
      </w:r>
    </w:p>
    <w:p>
      <w:r>
        <w:t>13.574</w:t>
      </w:r>
    </w:p>
    <w:p>
      <w:r>
        <w:t>14.253</w:t>
      </w:r>
    </w:p>
    <w:p>
      <w:r>
        <w:t>15.610</w:t>
      </w:r>
    </w:p>
    <w:p>
      <w:r>
        <w:t>Hoạt động kinh doanh - dịch vụ</w:t>
      </w:r>
    </w:p>
    <w:p>
      <w:r>
        <w:t>20.109</w:t>
      </w:r>
    </w:p>
    <w:p>
      <w:r>
        <w:t>21.114</w:t>
      </w:r>
    </w:p>
    <w:p>
      <w:r>
        <w:t>23.130</w:t>
      </w:r>
    </w:p>
    <w:p>
      <w:r>
        <w:t>2. Căn cứ mức giá được phê duyệt, công ty Cổ phần Cấp nước và Môi trường đô thị 206 có trách nhiệm: cung ứng nước sạch đảm bảo chất lượng theo quy định hiện hành, thực hiện công khai và hướng dẫn các đối tượng tiêu dùng theo giá bán nước sạch được phê duyệt; thu, quản lý, kịp thời nộp ngân sách nhà nước các khoản thuế, phí và khoản trích khấu hao tài sản để hoàn trả nhà nước theo quy định của pháp luật.</w:t>
      </w:r>
    </w:p>
    <w:p>
      <w:r>
        <w:t>Điều 2. Tổ chức thực hiện</w:t>
      </w:r>
    </w:p>
    <w:p>
      <w:r>
        <w:t>1. Quyết định này có hiệu lực thi hành và được áp dụng từ ngày 01/01/2025, thay thế Quyết định số 515/QĐ-UBND ngày 26/7/2019 của UBND tỉnh về việc phê duyệt phương án giá tiêu thụ nước sạch, lộ trình điều chỉnh giá và ban hành giá bán nước sạch sinh hoạt của Công ty Cổ phần cấp nước và môi trường đô thị 206 trên địa bàn thị trấn Bích Động, thị trấn Nếnh và các xã lân cận sử dụng nước sạch tại huyện Việt Yên.</w:t>
      </w:r>
    </w:p>
    <w:p>
      <w:r>
        <w:t>2. Giao Sở Tài chính chủ trì, phối hợp với Sở Xây dựng, Sở Nông nghiệp và Phát triển nông thôn, UBND thị xã Việt Yên và các cơ quan, đơn vị liên quan kiểm tra, giám sát việc thực hiện Quyết định này.</w:t>
      </w:r>
    </w:p>
    <w:p>
      <w:r>
        <w:t>Điều 3.  Thủ trưởng các cơ quan: Văn phòng UBND tỉnh, Sở Tài chính, Sở Xây dựng, Sở Tài nguyên và Môi trường, Sở Nông nghiệp và Phát triển nông thôn, Cục Thuế tỉnh Bắc Giang; UBND thị xã Việt Yên; Công ty Cổ phần cấp nước và môi trường đô thị 206; các đơn vị, tổ chức, cá nhân có liên quan căn cứ Quyết định thi hành./.</w:t>
      </w:r>
    </w:p>
    <w:p>
      <w:r>
        <w:t>Nơi nhận:</w:t>
      </w:r>
    </w:p>
    <w:p>
      <w:r>
        <w:t>- Như Điều 3;</w:t>
      </w:r>
    </w:p>
    <w:p>
      <w:r>
        <w:t>- CT, các PCT UBND tỉnh;</w:t>
      </w:r>
    </w:p>
    <w:p>
      <w:r>
        <w:t>- Công ty Cổ phần cấp nước và môi trường đô thị 206 (đ/c: Số 202 Thân Nhân Trung, phường Bích Động, Thị xã Việt Yên, tỉnh Bắc Giang);</w:t>
      </w:r>
    </w:p>
    <w:p>
      <w:r>
        <w:t>- VP UBND tỉnh:</w:t>
      </w:r>
    </w:p>
    <w:p>
      <w:r>
        <w:t>+ LĐVP, KTTH, KTN, TH, TTTT;</w:t>
      </w:r>
    </w:p>
    <w:p>
      <w:r>
        <w:t>+ Lưu: VT, KTTH Trung .</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