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1108/QĐ-BNNMT năm 2025 quy định chức năng, nhiệm vụ, quyền hạn và cơ cấu tổ chức của Chi cục Kiểm ngư Vùng V trực thuộc Cục Thủy sản và Kiểm ngư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1108/QĐ-BNNMT</w:t>
      </w:r>
    </w:p>
    <w:p>
      <w:r>
        <w:t>Hà Nội, ngày 25 tháng 4 năm 2025</w:t>
      </w:r>
    </w:p>
    <w:p>
      <w:r>
        <w:t>QUYẾT ĐỊNH</w:t>
      </w:r>
    </w:p>
    <w:p>
      <w:r>
        <w:t>QUY ĐỊNH CHỨC NĂNG, NHIỆM VỤ, QUYỀN HẠN VÀ CƠ CẤU TỔ CHỨC CỦA CHI CỤC KIỂM NGƯ VÙNG V TRỰC THUỘC CỤC THỦY SẢN VÀ KIỂM NGƯ</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246/QĐ-BNNMT ngày 01 tháng 3 năm 2025 của Bộ trưởng Bộ Nông nghiệp và Môi trường quy định chức năng, nhiệm vụ, quyền hạn và cơ cấu tổ chức của Cục Thủy sản và Kiểm ngư;</w:t>
      </w:r>
    </w:p>
    <w:p>
      <w:r>
        <w:t>Theo đề nghị của Cục trưởng Cục Thủy sản và Kiểm ngư và Vụ trưởng Vụ   Tổ chức cán bộ.</w:t>
      </w:r>
    </w:p>
    <w:p>
      <w:r>
        <w:t>QUYẾT ĐỊNH:</w:t>
      </w:r>
    </w:p>
    <w:p>
      <w:r>
        <w:t>Điều 1. Vị trí và chức năng</w:t>
      </w:r>
    </w:p>
    <w:p>
      <w:r>
        <w:t>1. Chi cục Kiểm ngư Vùng V là tổ chức trực thuộc Cục Thủy sản và Kiểm ngư, có chức năng tham mưu, giúp Cục trưởng quản lý nhà nước và tổ chức thực hiện các nhiệm vụ về kiểm ngư, chuyên môn nghiệp vụ kiểm ngư; bảo vệ và phát triển nguồn lợi thủy sản; thực thi pháp luật Việt Nam và điều ước quốc tế có liên quan về khai thác và bảo vệ nguồn lợi thủy sản trên biển theo phân cấp và ủy quyền của Cục trưởng.</w:t>
      </w:r>
    </w:p>
    <w:p>
      <w:r>
        <w:t>2. Chi cục Kiểm ngư Vùng V có tư cách pháp nhân, có con dấu riêng, được mở tài khoản tại Kho bạc Nhà nước và ngân hàng để hoạt động theo quy định của pháp luật; trụ sở Chi cục đặt tại tỉnh Kiên Giang.</w:t>
      </w:r>
    </w:p>
    <w:p>
      <w:r>
        <w:t>3. Chi cục Kiểm ngư Vùng V hoạt động kiểm ngư trên vùng biển Tây Nam Bộ và các vùng biển khác được phân công; tham gia quản lý nhà nước lĩnh vực thủy sản tại địa bàn các tỉnh từ Khánh Hòa đến Kiên Giang theo phân công của Cục trưởng.</w:t>
      </w:r>
    </w:p>
    <w:p>
      <w:r>
        <w:t>Điều 2. Nhiệm vụ và quyền hạn</w:t>
      </w:r>
    </w:p>
    <w:p>
      <w:r>
        <w:t>1. Nghiên cứu, đề xuất, tham gia xây dựng văn bản quy phạm pháp luật, cơ chế, chính sách; tiêu chuẩn, quy chuẩn kỹ thuật, định mức kinh tế - kỹ thuật; kế hoạch phát triển dài hạn, trung hạn, hàng năm về quản lý chuyên ngành, lĩnh vực thuộc phạm vi quản lý nhà nước của Cục theo phân công của Cục trưởng.</w:t>
      </w:r>
    </w:p>
    <w:p>
      <w:r>
        <w:t>2. Hướng dẫn và tổ chức thực hiện các văn bản quy phạm pháp luật, cơ chế, chính sách, chiến lược, quy hoạch, kế hoạch, chương trình, dự án, đề án; tổ chức tuyên truyền, phổ biến, giáo dục pháp luật về các lĩnh vực thuộc phạm vi quản lý theo phân công của Cục trưởng.</w:t>
      </w:r>
    </w:p>
    <w:p>
      <w:r>
        <w:t>3. Phối hợp với các cơ quan, đơn vị của Bộ và các tổ chức của ngành tại các địa phương theo sự phân công hoặc ủy quyền của Cục trưởng trong việc triển khai một số nhiệm vụ thuộc phạm vi quản lý nhà nước của Cục.</w:t>
      </w:r>
    </w:p>
    <w:p>
      <w:r>
        <w:t>4. Về tuần tra, kiểm tra, kiểm soát, điều tra và xử lý vi phạm:</w:t>
      </w:r>
    </w:p>
    <w:p>
      <w:r>
        <w:t>a) Tổ chức thực hiện tuần tra, kiểm tra, kiểm soát, thanh tra, xử lý các hành vi vi phạm pháp luật về khai thác, bảo vệ nguồn lợi thủy sản; áp dụng các biện pháp ngăn chặn hành vi vi phạm theo quy định của pháp luật;</w:t>
      </w:r>
    </w:p>
    <w:p>
      <w:r>
        <w:t>b) Xử phạt vi phạm hành chính đối với các hành vi vi phạm pháp luật về khai thác và bảo vệ nguồn lợi thủy sản của tổ chức, cá nhân trong và ngoài nước theo thẩm quyền và quy định của pháp luật;</w:t>
      </w:r>
    </w:p>
    <w:p>
      <w:r>
        <w:t>c) Yêu cầu cơ quan, tổ chức, cá nhân có liên quan cung cấp thông tin, tài liệu cần thiết cho công tác tuần tra, kiểm tra, kiểm soát, thanh tra, điều tra, phát hiện và xử lý vi phạm pháp luật về khai thác và bảo vệ nguồn lợi thủy sản theo quy định pháp luật;</w:t>
      </w:r>
    </w:p>
    <w:p>
      <w:r>
        <w:t>d) Thực hiện hoạt động kiểm tra, xác minh, điều tra khi phát hiện tội phạm về kiểm ngư, bảo vệ và phát triển nguồn lợi thủy sản; khởi tố các vụ án hình sự vi phạm pháp luật về khai thác và bảo vệ nguồn lợi thủy sản; áp dụng biện pháp ngăn chặn, cưỡng chế theo quy định pháp luật. Thực hiện hoạt động điều tra, trưng cầu giám định về các nội dung liên quan đến nghiệp vụ kiểm ngư;</w:t>
      </w:r>
    </w:p>
    <w:p>
      <w:r>
        <w:t>đ) Sử dụng vũ khí, vật liệu nổ, công cụ hỗ trợ, phương tiện kỹ thuật và các biện pháp nghiệp vụ để thực hiện nhiệm vụ kiểm ngư theo quy định của pháp luật;</w:t>
      </w:r>
    </w:p>
    <w:p>
      <w:r>
        <w:t>e) Truy đuổi, bắt, giữ và áp dụng các biện pháp ngăn chặn theo quy định của pháp luật trong trường hợp người và phương tiện vi phạm pháp luật không tuân theo hiệu lệnh, chống đối hoặc cố tình bỏ chạy;</w:t>
      </w:r>
    </w:p>
    <w:p>
      <w:r>
        <w:t>g) Tham gia công tác phòng, chống thiên tai chuyên ngành thủy sản; phối hợp xử lý những vấn đề đột xuất, phát sinh, tai nạn nghề cá trên biển; điều động lực lượng, phương tiện phối hợp tìm kiếm cứu hộ, cứu nạn và trong trường hợp khẩn cấp theo quy định.</w:t>
      </w:r>
    </w:p>
    <w:p>
      <w:r>
        <w:t>5. Về bảo vệ và phát triển nguồn lợi thủy sản:</w:t>
      </w:r>
    </w:p>
    <w:p>
      <w:r>
        <w:t>a) Tham gia thực hiện đồng quản lý trong bảo vệ nguồn lợi thủy sản; bảo vệ các loài thủy sản nguy cấp, quý, hiếm; thực thi quy định của Công ước quốc tế về buôn bán các loài động vật, thực vật hoang dã nguy cấp trong lĩnh vực thủy sản theo quy định của pháp luật;</w:t>
      </w:r>
    </w:p>
    <w:p>
      <w:r>
        <w:t>b) Phối hợp thực hiện chương trình điều tra, đánh giá tổng thể nguồn lợi thủy sản và môi trường sống của loài thủy sản trên phạm vi vùng biển được giao quản lý và công tác tái tạo nguồn lợi thủy sản theo phân công của Cục trưởng;</w:t>
      </w:r>
    </w:p>
    <w:p>
      <w:r>
        <w:t>c) Tham gia quản lý các khu bảo tồn biển cấp quốc gia nằm trên địa bàn từ hai tỉnh, thành phố trực thuộc Trung ương trở lên theo phân công của Cục trưởng và quy định của pháp luật;</w:t>
      </w:r>
    </w:p>
    <w:p>
      <w:r>
        <w:t>d) Phối hợp kiểm tra, tổ chức thực hiện nội dung về bảo vệ nguồn lợi thủy sản, khai thác thủy sản thuộc quy hoạch bảo vệ và khai thác nguồn lợi thủy sản.</w:t>
      </w:r>
    </w:p>
    <w:p>
      <w:r>
        <w:t>6. Về kỹ thuật, hậu cần kiểm ngư:</w:t>
      </w:r>
    </w:p>
    <w:p>
      <w:r>
        <w:t>a) Quản lý, duy tu bảo dưỡng, sửa chữa tàu, xuồng kiểm ngư theo quy định;</w:t>
      </w:r>
    </w:p>
    <w:p>
      <w:r>
        <w:t>b) Tổ chức mua sắm nhiên liệu; vật tư, phương tiện kỹ thuật, trang thiết bị chuyên dùng; thiết bị tiêu hao, thuốc, thiết bị y tế phục vụ sơ cứu trên các tàu, xuồng kiểm ngư; trang phục, phù hiệu, cấp hiệu, biển hiệu, cờ hiệu theo quy định;</w:t>
      </w:r>
    </w:p>
    <w:p>
      <w:r>
        <w:t>c) Quản lý, cấp phát vũ khí, vật liệu nổ, công cụ hỗ trợ, phương tiện kỹ thuật, trang thiết bị chuyên dùng; vật tư, thiết bị tiêu hao, thuốc, thiết bị y tế; trang phục, phù hiệu, cấp hiệu, biển hiệu, cờ hiệu; ấn chỉ xử lý vi phạm hành chính theo quy định của pháp luật;</w:t>
      </w:r>
    </w:p>
    <w:p>
      <w:r>
        <w:t>d) Quản lý, sử dụng phương tiện, trang thiết bị ghi âm, ghi hình có âm thanh trong quá trình điều tra và xử lý vi phạm hành chính;</w:t>
      </w:r>
    </w:p>
    <w:p>
      <w:r>
        <w:t>đ) Quản lý, duy tu, bảo dưỡng, sửa chữa, nâng cấp, nạo vét cơ sở hạ tầng, cầu cảng, khu neo đậu và dịch vụ hậu cần phục vụ hoạt động kiểm ngư; thuê vị trí cập tàu và khu vực neo đậu cho đội tàu kiểm ngư và tàu thuyền vi phạm bị lực lượng Kiểm ngư tạm giữ để xử lý.</w:t>
      </w:r>
    </w:p>
    <w:p>
      <w:r>
        <w:t>7. Tham gia các hoạt động hợp tác quốc tế, hội nhập kinh tế quốc tế thuộc chức năng, nhiệm vụ của Chi cục theo quy định của pháp luật và phân công của Cục trưởng:</w:t>
      </w:r>
    </w:p>
    <w:p>
      <w:r>
        <w:t>a) Tổ chức tiếp nhận, quản lý nguồn lực hỗ trợ của quốc tế phù hợp với chức năng, nhiệm vụ được giao;</w:t>
      </w:r>
    </w:p>
    <w:p>
      <w:r>
        <w:t>b) Tham gia đàm phán, tổ chức triển khai văn bản về hợp tác nghề cá trên biển; phòng, chống khai thác bất hợp pháp, không báo cáo và không theo quy định; bảo vệ và phát triển nguồn lợi thủy sản; thiết lập đường dây nóng với các nước để trao đổi thông tin xử lý tàu cá vi phạm;</w:t>
      </w:r>
    </w:p>
    <w:p>
      <w:r>
        <w:t>c) Tham gia, phối hợp với các cơ quan liên quan tổ chức thanh tra, kiểm tra tàu, kiểm tra kiểm soát hoạt động nhập khẩu, tạm nhập tái xuất, tạm xuất tái nhập, chuyển khẩu, quá cảnh thủy sản, sản phẩm thủy sản có nguồn gốc từ khai thác tại cảng chỉ định theo Hiệp định biện pháp quốc gia có cảng (PSMA).</w:t>
      </w:r>
    </w:p>
    <w:p>
      <w:r>
        <w:t>8. Thực hiện nhiệm vụ chống khai thác thủy sản bất hợp pháp, không báo cáo và không theo quy định; ngăn chặn, giảm thiểu tình trạng tàu cá và ngư dân Việt Nam bị nước ngoài bắt giữ, xử lý; kiểm tra, kiểm soát, xử lý vi phạm về khai thác và bảo vệ nguồn lợi thủy sản tại các cảng cá và cảng biển nhập khẩu sản phẩm thủy sản theo quy định của pháp luật và phân công của Cục trưởng.</w:t>
      </w:r>
    </w:p>
    <w:p>
      <w:r>
        <w:t>9. Tham gia các hoạt động quản lý nhà nước về thủy sản, tổ chức thực thi pháp luật, kiểm tra, hướng dẫn trong nuôi trồng thủy sản; giống, thức ăn thủy sản và sản phẩm xử lý môi trường nuôi trồng thủy sản; khai thác thủy sản; quản lý tàu cá, tàu công vụ thủy sản, cảng cá, khu neo đậu tránh trú bão cho tàu cá thuộc chức năng, nhiệm vụ, quyền hạn của Cục theo phân công của Cục trưởng.</w:t>
      </w:r>
    </w:p>
    <w:p>
      <w:r>
        <w:t>10. Tuyên truyền biển đảo; hướng dẫn, tuyên truyền, phổ biến, giáo dục pháp luật Việt Nam, pháp luật quốc tế, pháp luật các nước có liên quan về hoạt động kiểm ngư, khai thác và bảo vệ nguồn lợi thủy sản; tham gia bảo vệ chủ quyền, quyền chủ quyền, quyền tài phán của Việt Nam trên các vùng biển theo quy định của pháp luật.</w:t>
      </w:r>
    </w:p>
    <w:p>
      <w:r>
        <w:t>11. Tổ chức thực hiện quy chế, kế hoạch phối hợp của Cục; ký kết và tổ chức thực hiện các quy chế, kế hoạch phối hợp với tổ chức, cơ quan có liên quan trong hoạt động kiểm ngư, bảo vệ và phát triển nguồn lợi thủy sản; cung cấp, trao đổi thông tin, phát hiện, xử lý các hành vi vi phạm pháp luật về thủy sản theo chức năng, nhiệm vụ được giao.</w:t>
      </w:r>
    </w:p>
    <w:p>
      <w:r>
        <w:t>12. Tham gia xây dựng lực lượng Kiểm ngư theo quy định; phối hợp với cơ quản, tổ chức có liên quan tổ chức bồi dưỡng, tập huấn, huấn luyện chuyên môn, nghiệp vụ kiểm ngư, bảo vệ và phát triển nguồn lợi thủy sản; xây dựng và tổ chức thực hiện hệ thống cộng tác viên cung cấp thông tin nghề cá, hỗ trợ hoạt động của kiểm ngư; thu thập, xử lý thông tin, tài liệu, vật chứng.</w:t>
      </w:r>
    </w:p>
    <w:p>
      <w:r>
        <w:t>13. Tham gia nghiên cứu khoa học, đổi mới sáng tạo, thực hiện chuyển giao ứng dụng công nghệ, bảo vệ môi trường, quản lý các nhiệm vụ, chương trình, đề tài, đề án, dự án trong lĩnh vực thủy sản và kiểm ngư theo phân công của Cục trưởng.</w:t>
      </w:r>
    </w:p>
    <w:p>
      <w:r>
        <w:t>14. Thực hiện cải cách hành chính, chuyển đổi số; quản lý thông tin, cơ sở dữ liệu thuộc phạm vi quản lý; báo cáo, thống kê theo quy định và theo phân công của Cục trưởng.</w:t>
      </w:r>
    </w:p>
    <w:p>
      <w:r>
        <w:t>15. Quản lý tổ chức bộ máy, biên chế, công chức; thực hiện chế độ, chính sách, thi đua, khen thưởng, kỷ luật; tập huấn, bồi dưỡng chuyên môn, nghiệp vụ đối với công chức theo quy định của pháp luật.</w:t>
      </w:r>
    </w:p>
    <w:p>
      <w:r>
        <w:t>16. Tham gia công tác kiểm tra chuyên ngành theo quy định của pháp luật và phân công của Cục trưởng; tổ chức tiếp công dân, giải quyết khiếu nại, tố cáo, phòng, chống tham nhũng, tiêu cực và xử lý các hành vi vi phạm pháp luật; thực hành tiết kiệm, chống lãng phí, bảo vệ bí mật nhà nước; đảm bảo an toàn, phòng chống cháy, nổ trong trụ sở Chi cục, Trạm Kiểm ngư và trên các tàu, xuồng kiểm ngư theo thẩm quyền được giao.</w:t>
      </w:r>
    </w:p>
    <w:p>
      <w:r>
        <w:t>17. Quản lý tài chính, tài sản và các nguồn lực khác được giao; thực hiện trách nhiệm về quản lý ngân sách nhà nước từ xử lý vi phạm hành chính theo quy định của pháp luật.</w:t>
      </w:r>
    </w:p>
    <w:p>
      <w:r>
        <w:t>18. Thực hiện nhiệm vụ khác theo phân công của Cục trưởng.</w:t>
      </w:r>
    </w:p>
    <w:p>
      <w:r>
        <w:t>Điều 3. Lãnh đạo Chi cục</w:t>
      </w:r>
    </w:p>
    <w:p>
      <w:r>
        <w:t>1. Lãnh đạo Chi cục Kiểm ngư Vùng V có Chi cục trưởng và các Phó Chi cục trưởng theo quy định của pháp luật.</w:t>
      </w:r>
    </w:p>
    <w:p>
      <w:r>
        <w:t>2. Chi cục trưởng lãnh đạo, chỉ đạo, quản lý, điều hành mọi hoạt động của Chi cục, chịu trách nhiệm trước Cục trưởng Cục thủy sản và Kiểm ngư và trước pháp luật về nhiệm vụ được giao; ban hành Quy chế làm việc và điều hành hoạt động của Chi cục; quy định chức năng, nhiệm vụ, quyền hạn của các phòng và Đội tàu Kiểm ngư thuộc Chi cục; trình Cục trưởng quy định chức năng, nhiệm vụ, quyền hạn của Trạm Kiểm ngư Phú Quốc.</w:t>
      </w:r>
    </w:p>
    <w:p>
      <w:r>
        <w:t>3. Phó Chi cục trưởng giúp Chi cục trưởng theo dõi, chỉ đạo một số lĩnh vực công tác theo phân công của Chi cục trưởng, chịu trách nhiệm trước Chi cục trưởng và trước pháp luật về nhiệm vụ được phân công.</w:t>
      </w:r>
    </w:p>
    <w:p>
      <w:r>
        <w:t>Điều 4. Cơ cấu tổ chức</w:t>
      </w:r>
    </w:p>
    <w:p>
      <w:r>
        <w:t>1. Phòng Tổ chức, Hành chính.</w:t>
      </w:r>
    </w:p>
    <w:p>
      <w:r>
        <w:t>2. Phòng Nghiệp vụ.</w:t>
      </w:r>
    </w:p>
    <w:p>
      <w:r>
        <w:t>3. Đội tàu Kiểm ngư.</w:t>
      </w:r>
    </w:p>
    <w:p>
      <w:r>
        <w:t>4. Trạm Kiểm ngư Phú Quốc.</w:t>
      </w:r>
    </w:p>
    <w:p>
      <w:r>
        <w:t>Trạm Kiểm ngư Phú Quốc có con dấu riêng để thực hiện nhiệm vụ theo quy định của pháp luật.</w:t>
      </w:r>
    </w:p>
    <w:p>
      <w:r>
        <w:t>Điều 5. Trách nhiệm và hiệu lực thi hành</w:t>
      </w:r>
    </w:p>
    <w:p>
      <w:r>
        <w:t>1. Quyết định này có hiệu lực thi hành kể từ ngày ký ban hành.</w:t>
      </w:r>
    </w:p>
    <w:p>
      <w:r>
        <w:t>2. Bãi bỏ Quyết định số 119/QĐ-KN-TC&amp;XDLL ngày 15 tháng 8 năm 2023 của Cục trưởng Cục Kiểm ngư quy định chức năng, nhiệm vụ, quyền hạn và cơ cấu tổ chức của Chi cục Kiểm ngư Vùng V.</w:t>
      </w:r>
    </w:p>
    <w:p>
      <w:r>
        <w:t>3. Chánh Văn phòng Bộ, Vụ trưởng Vụ Tổ chức cán bộ, Cục trưởng Cục thủy sản và Kiểm ngư, Chi cục trưởng Chi cục Kiểm ngư Vùng V và Thủ trưởng các cơ quan, đơn vị có liên quan chịu trách nhiệm thi hành Quyết định này./.</w:t>
      </w:r>
    </w:p>
    <w:p>
      <w:r>
        <w:t>Nơi nhận:</w:t>
      </w:r>
    </w:p>
    <w:p>
      <w:r>
        <w:t>- Như khoản 3 Điều 5;</w:t>
      </w:r>
    </w:p>
    <w:p>
      <w:r>
        <w:t>- Bộ trưởng (để b/c);</w:t>
      </w:r>
    </w:p>
    <w:p>
      <w:r>
        <w:t>- Các Thứ trưởng;</w:t>
      </w:r>
    </w:p>
    <w:p>
      <w:r>
        <w:t>- Các Bộ: Quốc Phòng, Công an, Nội vụ, Khoa học và Công nghệ, Tài chính;</w:t>
      </w:r>
    </w:p>
    <w:p>
      <w:r>
        <w:t>- UBND các tỉnh, TP trực thuộc TW;</w:t>
      </w:r>
    </w:p>
    <w:p>
      <w:r>
        <w:t>- Sở NN&amp;MT các tỉnh, TP trực thuộc TW;</w:t>
      </w:r>
    </w:p>
    <w:p>
      <w:r>
        <w:t>- Đảng ủy Bộ;</w:t>
      </w:r>
    </w:p>
    <w:p>
      <w:r>
        <w:t>- Công đoàn Bộ;</w:t>
      </w:r>
    </w:p>
    <w:p>
      <w:r>
        <w:t>- Đoàn TNCS Hồ Chí Minh Bộ;</w:t>
      </w:r>
    </w:p>
    <w:p>
      <w:r>
        <w:t>- Hội Cựu chiến binh Bộ;</w:t>
      </w:r>
    </w:p>
    <w:p>
      <w:r>
        <w:t>- Lưu: VT, TCCB.</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