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về chức năng, nhiệm vụ, quyền hạn của Trung tâm Phục vụ hành chính công tỉnh Ninh Bình thuộc Văn phòng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11/2024/QĐ-UBND</w:t>
      </w:r>
    </w:p>
    <w:p>
      <w:r>
        <w:t>Ninh Bình, ngày 15 tháng 01 năm 2024</w:t>
      </w:r>
    </w:p>
    <w:p>
      <w:r>
        <w:t>QUYẾT ĐỊNH</w:t>
      </w:r>
    </w:p>
    <w:p>
      <w:r>
        <w:t>BAN HÀNH QUY ĐỊNH CHỨC NĂNG, NHIỆM VỤ, QUYỀN HẠN CỦA TRUNG TÂM PHỤC VỤ HÀNH CHÍNH CÔNG TỈNH NINH BÌNH THUỘC VĂN PHÒNG ỦY BAN NHÂN DÂN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Giám đốc Sở Nội vụ.</w:t>
      </w:r>
    </w:p>
    <w:p>
      <w:r>
        <w:t>QUYẾT ĐỊNH:</w:t>
      </w:r>
    </w:p>
    <w:p>
      <w:r>
        <w:t>Điều 1.  Ban hành kèm theo Quyết định này Quy định chức năng, nhiệm vụ, quyền hạn của Trung tâm Phục vụ hành chính công tỉnh Ninh Bình thuộc Văn phòng Ủy ban nhân dân tỉnh Ninh Bình.</w:t>
      </w:r>
    </w:p>
    <w:p>
      <w:r>
        <w:t>Điều 2. Hiệu lực thi hành</w:t>
      </w:r>
    </w:p>
    <w:p>
      <w:r>
        <w:t>Quyết định này có hiệu lực thi hành kể từ ngày 01 tháng 02 năm 2024 và bãi bỏ Điều 2 Quyết định số 23/QĐ-UBND ngày 05 tháng 01 năm 2019 của Ủy ban nhân dân tỉnh về việc thành lập Trung tâm Phục vụ hành chính công tỉnh Ninh Bình.</w:t>
      </w:r>
    </w:p>
    <w:p>
      <w:r>
        <w:t>Điều 3. Tổ chức thực hiện</w:t>
      </w:r>
    </w:p>
    <w:p>
      <w:r>
        <w:t>Chánh Văn phòng Ủy ban nhân dân tỉnh; Thủ trưởng các sở, ban, ngành; Chủ tịch Ủy ban nhân dân các huyện, thành phố; Thủ trưởng các cơ quan ngành dọc của Trung ương đóng trên địa bàn tỉnh; Giám đốc Trung tâm Phục vụ hành chính công tỉnh Ninh Bình và các tổ chức, cá nhân có liên quan chịu trách nhiệm thi hành Quyết định này./.</w:t>
      </w:r>
    </w:p>
    <w:p>
      <w:r>
        <w:t>Nơi nhận:</w:t>
      </w:r>
    </w:p>
    <w:p>
      <w:r>
        <w:t>- Như Điều 3;</w:t>
      </w:r>
    </w:p>
    <w:p>
      <w:r>
        <w:t>- Văn phòng Chính phủ;</w:t>
      </w:r>
    </w:p>
    <w:p>
      <w:r>
        <w:t>- Cục kiểm tra Văn bản 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các VP.</w:t>
      </w:r>
    </w:p>
    <w:p>
      <w:r>
        <w:t>LQ_VP7_NV.2024</w:t>
      </w:r>
    </w:p>
    <w:p>
      <w:r>
        <w:t>TM. ỦY BAN NHÂN DÂN</w:t>
      </w:r>
    </w:p>
    <w:p>
      <w:r>
        <w:t>CHỦ TỊCH</w:t>
      </w:r>
    </w:p>
    <w:p>
      <w:r>
        <w:t>Phạm Quang Ngọc</w:t>
      </w:r>
    </w:p>
    <w:p>
      <w:r>
        <w:t>QUY ĐỊNH</w:t>
      </w:r>
    </w:p>
    <w:p>
      <w:r>
        <w:t>CHỨC NĂNG, NHIỆM VỤ, QUYỀN HẠN CỦA TRUNG TÂM PHỤC VỤ HÀNH CHÍNH CÔNG TỈNH NINH BÌNH THUỘC VĂN PHÒNG ỦY BAN NHÂN DÂN TỈNH NINH BÌNH</w:t>
      </w:r>
    </w:p>
    <w:p>
      <w:r>
        <w:t>(Kèm theo Quyết định số 11/2024/QĐ-UBND ngày 15 tháng 01 năm 2024 của Ủy ban nhân dân tỉnh Ninh Bình)</w:t>
      </w:r>
    </w:p>
    <w:p>
      <w:r>
        <w:t>Chương I</w:t>
      </w:r>
    </w:p>
    <w:p>
      <w:r>
        <w:t>QUY ĐỊNH CHUNG</w:t>
      </w:r>
    </w:p>
    <w:p>
      <w:r>
        <w:t>Điều 1. Phạm vi điều chỉnh và đối tượng áp dụng</w:t>
      </w:r>
    </w:p>
    <w:p>
      <w:r>
        <w:t>1. Quy định này quy định chức năng, nhiệm vụ, quyền hạn của Trung tâm Phục vụ hành chính công tỉnh Ninh Bình thuộc Văn phòng Ủy ban nhân dân tỉnh Ninh Bình.</w:t>
      </w:r>
    </w:p>
    <w:p>
      <w:r>
        <w:t>2. Quy định này áp dụng đối với Trung tâm Phục vụ hành chính công tỉnh Ninh Bình và các tổ chức, cá nhân có liên quan.</w:t>
      </w:r>
    </w:p>
    <w:p>
      <w:r>
        <w:t>Điều 2. Vị trí</w:t>
      </w:r>
    </w:p>
    <w:p>
      <w:r>
        <w:t>1. Trung tâm Phục vụ hành chính công tỉnh Ninh Bình (sau đây gọi tắt là Trung tâm) là đơn vị hành chính đặc thù thuộc Văn phòng Ủy ban nhân dân tỉnh; chịu sự chỉ đạo, điều hành trực tiếp của Ủy ban nhân dân tỉnh và quản lý về tổ chức nhân sự, hành chính của Văn phòng Ủy ban nhân dân tỉnh; đồng thời chịu sự chỉ đạo, hướng dẫn về chuyên môn, nghiệp vụ của các cơ quan nhà nước có thẩm quyền.</w:t>
      </w:r>
    </w:p>
    <w:p>
      <w:r>
        <w:t>2. Trung tâm có tư cách pháp nhân, có con dấu và tài khoản riêng.</w:t>
      </w:r>
    </w:p>
    <w:p>
      <w:r>
        <w:t>Vị trí làm việc của Trung tâm tại: Đường Nguyễn Bặc, phường Ninh Khánh, thành phố Ninh Bình, tỉnh Ninh Bình.</w:t>
      </w:r>
    </w:p>
    <w:p>
      <w:r>
        <w:t>Chương II</w:t>
      </w:r>
    </w:p>
    <w:p>
      <w:r>
        <w:t>CHỨC NĂNG, NHIỆM VỤ, QUYỀN HẠN</w:t>
      </w:r>
    </w:p>
    <w:p>
      <w:r>
        <w:t>Điều 3. Chức năng</w:t>
      </w:r>
    </w:p>
    <w:p>
      <w:r>
        <w:t>Trung tâm có chức năng là cơ quan đầu mối tập trung thực hiện hướng dẫn, tiếp nhận, giải quyết hoặc chuyển hồ sơ giải quyết và trả kết quả giải quyết thủ tục hành chính (sau đây gọi tắt là TTHC) cho tổ chức, cá nhân theo quy định; theo dõi, giám sát, đánh giá việc giải quyết TTHC cho tổ chức, cá nhân trong các lĩnh vực thuộc thẩm quyền giải quyết hoặc liên thông giải quyết của Ủy ban nhân dân tỉnh, các sở, ban, ngành trực thuộc Ủy ban nhân dân tỉnh, các cơ quan theo tổ chức ngành dọc tại địa phương theo chỉ đạo của Chính phủ, Thủ tướng Chính phủ (sau đây gọi tắt là các cơ quan Trung ương đóng trên địa bàn tỉnh) tại Trung tâm phục vụ hành chính công tỉnh; tham gia đề xuất các giải pháp nhằm cải cách TTHC, hiện đại hóa nền hành chính, trong đó tập trung đơn giản hóa TTHC và đẩy mạnh ứng dụng công nghệ thông tin trong các giao dịch hành chính đối với giải quyết TTHC và cung cấp các dịch vụ công trực tuyến.</w:t>
      </w:r>
    </w:p>
    <w:p>
      <w:r>
        <w:t>Điều 4. Nhiệm vụ, quyền hạn</w:t>
      </w:r>
    </w:p>
    <w:p>
      <w:r>
        <w:t>1. Nhiệm vụ</w:t>
      </w:r>
    </w:p>
    <w:p>
      <w:r>
        <w:t>Thực hiện nhiệm vụ quy định tại khoản 1 Điều 8 Nghị định số 61/2018/NĐ-CP ngày 23 tháng 4 năm 2018 của Chính phủ về thực hiện cơ chế một cửa, một cửa liên thông trong giải quyết TTHC (gọi tắt là Nghị định số 61/2018/NĐ-CP) và khoản 4 Điều 1 Nghị định số 107/2021/NĐ-CP ngày 06 tháng 12 năm 2021 của Chính phủ về sửa đổi, bổ sung một số điều của Nghị định số 61/2018/NĐ-CP (gọi tắt là Nghị định số 107/2021/NĐ-CP).</w:t>
      </w:r>
    </w:p>
    <w:p>
      <w:r>
        <w:t>Ngoài các nhiệm vụ nêu trên, Trung tâm thực hiện các nhiệm vụ:</w:t>
      </w:r>
    </w:p>
    <w:p>
      <w:r>
        <w:t>a) Thực hiện thống kê, thông tin, báo cáo định kỳ và hàng năm, báo cáo đột xuất với Ủy ban nhân dân tỉnh và cơ quan có thẩm quyền theo quy định.</w:t>
      </w:r>
    </w:p>
    <w:p>
      <w:r>
        <w:t>b) Thực hiện các nhiệm vụ khác được giao theo quy định của pháp luật.</w:t>
      </w:r>
    </w:p>
    <w:p>
      <w:r>
        <w:t>2. Quyền hạn</w:t>
      </w:r>
    </w:p>
    <w:p>
      <w:r>
        <w:t>Thực hiện quyền hạn theo quy định tại khoản 2 Điều 8 Nghị định số 61/2018/NĐ-CP và khoản 4 Điều 1 Nghị định số 107/2021/NĐ-CP.</w:t>
      </w:r>
    </w:p>
    <w:p>
      <w:r>
        <w:t>Ngoài các quyền hạn nêu trên, Trung tâm thực hiện các quyền hạn sau:</w:t>
      </w:r>
    </w:p>
    <w:p>
      <w:r>
        <w:t>a) Quản lý nhân sự, tài chính, cơ sở vật chất, kỹ thuật, vận hành hệ thống mạng đảm bảo cho Trung tâm hoạt động thông suốt, hiệu quả, đúng quy định.</w:t>
      </w:r>
    </w:p>
    <w:p>
      <w:r>
        <w:t>b) Thực hiện các quyền hạn khác được Ủy ban nhân dân tỉnh và Chủ tịch Ủy ban nhân dân tỉnh, Văn phòng Ủy ban nhân dân tỉnh giao hoặc theo quy định của pháp luật có liên quan.</w:t>
      </w:r>
    </w:p>
    <w:p>
      <w:r>
        <w:t>Chương III</w:t>
      </w:r>
    </w:p>
    <w:p>
      <w:r>
        <w:t>TỔ CHỨC THỰC HIỆN</w:t>
      </w:r>
    </w:p>
    <w:p>
      <w:r>
        <w:t>Điều 5. Trách nhiệm của Trung tâm Phục vụ hành chính công tỉnh Ninh Bình</w:t>
      </w:r>
    </w:p>
    <w:p>
      <w:r>
        <w:t>Trung tâm Phục vụ hành chính công tỉnh Ninh Bình có trách nhiệm tổ chức thực hiện Quy định này và các quy định khác có liên quan.</w:t>
      </w:r>
    </w:p>
    <w:p>
      <w:r>
        <w:t>Điều 6. Sửa đổi, bổ sung Quy định</w:t>
      </w:r>
    </w:p>
    <w:p>
      <w:r>
        <w:t>Trong quá trình thực hiện, nếu có khó khăn vướng mắc phát sinh hoặc phát hiện những quy định chưa phù hợp, Thủ trưởng các sở, ban, ngành, tổ chức, cá nhân kịp thời phản ánh, kiến nghị với Ủy ban nhân dân tỉnh (qua Sở Nội vụ)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