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1087/QĐ-UBND năm 2023 công bố Danh mục thủ tục hành chính sửa đổi, bổ sung, thay thế trong lĩnh vực hoạt động xây dựng, nhà ở thuộc phạm vi chức năng quản lý nhà nước của Sở Xây dựng, thẩm quyền giải quyết của Sở Giao thông vận tải, Sở Nông nghiệp và Phát triển nông thôn, Sở Công thương, Sở Văn hóa và Thể thao, Sở Du lịch, Ban Quản lý các khu công nghiệp,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1087/QĐ-UBND</w:t>
      </w:r>
    </w:p>
    <w:p>
      <w:r>
        <w:t>Ninh Bình, ngày 22 tháng 12 năm 2023</w:t>
      </w:r>
    </w:p>
    <w:p>
      <w:r>
        <w:t>QUYẾT ĐỊNH</w:t>
      </w:r>
    </w:p>
    <w:p>
      <w:r>
        <w:t>CÔNG BỐ DANH MỤC THỦ TỤC HÀNH CHÍNH SỬA ĐỔI, BỔ SUNG, THAY THẾ TRONG LĨNH VỰC HOẠT ĐỘNG XÂY DỰNG, NHÀ Ở THUỘC PHẠM VI CHỨC NĂNG QUẢN LÝ NHÀ NƯỚC CỦA SỞ XÂY DỰNG, THẨM QUYỀN GIẢI QUYẾT CỦA SỞ GIAO THÔNG VẬN TẢI, SỞ NÔNG NGHIỆP VÀ PHÁT TRIỂN NÔNG THÔN, SỞ CÔNG THƯƠNG, SỞ VĂN HÓA VÀ THỂ THAO, SỞ DU LỊCH, BAN QUẢN LÝ CÁC KHU CÔNG NGHIỆP,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1105/QĐ-BXD ngày 26/10/2023 của Bộ trưởng Bộ Xây dựng về việc công bố thủ tục hành chính được sửa đổi, bổ sung; thay thế trong lĩnh vực hoạt động xây dựng thuộc phạm vi chức năng quản lý nhà nước của Bộ Xây dựng;</w:t>
      </w:r>
    </w:p>
    <w:p>
      <w:r>
        <w:t>Theo đề nghị của Giám đốc Sở Xây dựng.</w:t>
      </w:r>
    </w:p>
    <w:p>
      <w:r>
        <w:t>QUYẾT ĐỊNH:</w:t>
      </w:r>
    </w:p>
    <w:p>
      <w:r>
        <w:t>Điều 1.    Công bố kèm theo Quyết định này 29 thủ tục hành chính  (Phụ lục I, II)  sửa đổi, bổ sung, thay thế trong lĩnh vực hoạt động xây dựng, nhà ở thuộc phạm vi chức năng quản lý nhà nước của Sở Xây dựng, thẩm quyền giải quyết của Sở Giao thông vận tải, Sở Nông nghiệp và Phát triển nông thôn, Sở Công thương, Sở Văn hóa và Thể thao, Sở Du lịch, Ban Quản lý các khu công nghiệp, UBND cấp huyện trên địa bàn tỉnh Ninh Bình.</w:t>
      </w:r>
    </w:p>
    <w:p>
      <w:r>
        <w:t>Điều 2.    Bãi bỏ 29 thủ tục hành chính  (Phụ lục III)  tại Quyết định số 669/QĐ- UBND ngày 12/8/2021; Quyết định số 259/QĐ-UBND ngày 31/3/2023 của Chủ tịch UBND tỉnh về việc công bố thủ tục hành chính thuộc thẩm quyền giải quyết của Sở Xây dựng, các Sở, ban, ngành, UBND cấp huyện trên địa bàn tỉnh Ninh Bình.</w:t>
      </w:r>
    </w:p>
    <w:p>
      <w:r>
        <w:t>Điều 3.    Quyết định này có hiệu lực thi hành kể từ ngày ký ban hành.</w:t>
      </w:r>
    </w:p>
    <w:p>
      <w:r>
        <w:t>Điều 4   . Chánh Văn phòng UBND tỉnh, Giám đốc các Sở: Xây dựng, Giao thông vận tải, Nông nghiệp và Phát triển nông thôn, Công Thương, Văn hóa và Thể thao, Du lịch, Thông tin và Truyền thông; Giám đốc Trung tâm Phục vụ hành chính công; Trưởng Ban Quản lý các khu công nghiệp tỉnh Ninh Bình; Chủ tịch UBND các huyện, thành phố;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 VP4,VP6,VP3,VP5 VP7.</w:t>
      </w:r>
    </w:p>
    <w:p>
      <w:r>
        <w:t>MT69/VP7/2023/CBTTHC -XD</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