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1082/QĐ-UBND năm 2025 công bố Danh mục thủ tục hành chính được sửa đổi, bổ sung trong lĩnh vực hoạt động xây dựng theo quy định về phân quyền, phân cấp, phân định thuộc thẩm quyền quản lý, giải quyết của Sở Xây dựng, Sở Nông nghiệp và Môi trường, Sở Công thương, Ban Quản lý Khu kinh tế Dung Quất và các Khu công nghiệp Quảng Ngãi và Ủy ban nhân dân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1082 /QĐ-UBND</w:t>
      </w:r>
    </w:p>
    <w:p>
      <w:r>
        <w:t>Quảng  Ngãi, ngày  27  tháng 6 năm 2025</w:t>
      </w:r>
    </w:p>
    <w:p>
      <w:r>
        <w:t>QUYẾT ĐỊNH</w:t>
      </w:r>
    </w:p>
    <w:p>
      <w:r>
        <w:t>VỀ VIỆC CÔNG BỐ DANH MỤC THỦ TỤC HÀNH CHÍNH ĐƯỢC SỬA ĐỔI, BỔ SUNG TRONG LĨNH VỰC HOẠT ĐỘNG XÂY DỰNG THEO QUY ĐỊNH VỀ PHÂN QUYỀN, PHÂN CẤP, PHÂN ĐỊNH THUỘC THẨM QUYỀN QUẢN LÝ, GIẢI QUYẾT CỦA SỞ XÂY DỰNG, SỞ NÔNG NGHIỆP VÀ MÔI TRƯỜNG, SỞ CÔNG THƯƠNG, BAN QUẢN LÝ KHU KINH TẾ DUNG QUẤT VÀ CÁC KHU CÔNG NGHIỆP QUẢNG NGÃI VÀ UBND CẤP XÃ TRÊN ĐỊA BÀN TỈNH QUẢNG NGÃI</w:t>
      </w:r>
    </w:p>
    <w:p>
      <w:r>
        <w:t>CHỦ TỊCH ỦY BAN NHÂN D Â N TỈNH QUẢNG NGÃI</w:t>
      </w:r>
    </w:p>
    <w:p>
      <w:r>
        <w:t>Căn cứ Luật Tổ chức chính quyền địa phương ngày 16/6/2025;</w:t>
      </w:r>
    </w:p>
    <w:p>
      <w:r>
        <w:t>Căn cứ các Nghị định của Chính phủ: S ố   63/2010/NĐ-CP ngày 08/6/2010 về kiểm soát thủ tục hành chính; s  ố  48/2013/NĐ-CP ngày 14/5/2013 sửa đ ổ i,  b ổ sung một số điều của các Nghị định liên quan đến kiểm soát thủ tục hành chính; s ố  92/2017/NĐ-CP ngày 07/8/2017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864/QĐ-BXD ngày 19/6/2025 của Bộ trưởng Bộ Xây dựng về việc công bố thủ tục hành chính được sửa đổi, bổ sung trong lĩnh vực hoạt động xây dựng theo quy định về ph â n quyền, phân cấp, phân định thuộc phạm vi chức năng quản lý nhà nước của Bộ Xây dựng;</w:t>
      </w:r>
    </w:p>
    <w:p>
      <w:r>
        <w:t>Căn cứ các Quyết định của UBND tỉnh: S ố   44/2022/QĐ-UBND ngày 24/11/2022 ban hành Quy chế về thực hiện cơ chế một cửa, một cửa liên thông trong giải quyết thủ tục hành chính trên địa bàn tỉnh Quảng Ngãi; s  ố  34/2023/QĐ-UBND ngày 24/8/2023 ban hành Quy chế hoạt động của Hệ thống thông tin giải quyết thủ tục hành chính tỉnh Qu ả ng Ngãi;</w:t>
      </w:r>
    </w:p>
    <w:p>
      <w:r>
        <w:t>Theo đề nghị của Giám đốc Sở Xây dựng tại Tờ trình số 54/TTr-SXD ngày 26/6/2025.</w:t>
      </w:r>
    </w:p>
    <w:p>
      <w:r>
        <w:t>QUYẾT ĐỊNH:</w:t>
      </w:r>
    </w:p>
    <w:p>
      <w:r>
        <w:t>Điều 1.  Công bố kèm theo Quyết định này Danh mục thủ tục hành chính (TTHC) được sửa đổi, bổ sung trong lĩnh vực hoạt động xây dựng theo quy định phân quyền, phân cấp, phân định thuộc thẩm quyền quản lý, giải quyết của Sở Xây dựng, Sở Nông nghiệp và Môi trường, Sở Công Thương, Ban Quản lý Khu kinh t ế  Dung Quất và các Khu công nghiệp Quảng Ngãi, UBND cấp xã trên địa bàn tỉnh Quảng Ngãi.</w:t>
      </w:r>
    </w:p>
    <w:p>
      <w:r>
        <w:t>Điều 2. Trách nhiệm của các cơ quan</w:t>
      </w:r>
    </w:p>
    <w:p>
      <w:r>
        <w:t>1. Sở Xây dựng</w:t>
      </w:r>
    </w:p>
    <w:p>
      <w:r>
        <w:t>a) Đăng tải công khai đầy đủ Danh mục, nội dung của từng TTHC trên Trang thông tin điện tử thành phần của Sở, niêm yết công khai tại cơ quan.</w:t>
      </w:r>
    </w:p>
    <w:p>
      <w:r>
        <w:t>b) Tiếp nhận và giải quyết TTHC theo quy định pháp luật và nội dung công b ố  tại Quyết định này.</w:t>
      </w:r>
    </w:p>
    <w:p>
      <w:r>
        <w:t>c) Gửi nội dung cụ thể của TTHC được công bố đến Sở Khoa học và Công nghệ để cập nhật lên phần mềm Hệ thống thông tin giải quyết thủ tục hành chính t ỉ nh và gửi Văn phòng UBND tỉnh để theo dõi, kiểm soát nội dung.</w:t>
      </w:r>
    </w:p>
    <w:p>
      <w:r>
        <w:t>d) Thực hiện đăng nhập các TTHC được công bố tại Quyết định này vào Cơ sở dữ liệu quốc gia về TTHC.</w:t>
      </w:r>
    </w:p>
    <w:p>
      <w:r>
        <w:t>2. Sở Nông nghiệp và Môi trường, Sở Công Thương, Ban Quản lý Khu kinh tế Dung Quất và các Khu công nghiệp Quảng Ngãi</w:t>
      </w:r>
    </w:p>
    <w:p>
      <w:r>
        <w:t>a) Đăng tải công khai đầy đủ Danh mục, nội dung TTHC thuộc thẩm quyền giải quyết của cơ quan trên trang thông tin điện tử thành phần của cơ quan, niêm yết công khai tại cơ quan.</w:t>
      </w:r>
    </w:p>
    <w:p>
      <w:r>
        <w:t>b) Thực hiện tiếp nhận, giải quyết TTHC theo quy định của pháp luật và nội dung công bố tại Quyết định này.</w:t>
      </w:r>
    </w:p>
    <w:p>
      <w:r>
        <w:t>c) Chủ trì, phối hợp với cơ quan, đơn vị liên quan khẩn trương xây dựng quy trình nội bộ giải quyết TTHC đối với các TTHC thuộc thẩm quyền giải quyết của cơ quan được công bố tại Quyết định này để tham mưu, trình Chủ tịch UBND tỉnh phê duyệt theo quy định; hoàn thành  trước ngày 30/6/2025.</w:t>
      </w:r>
    </w:p>
    <w:p>
      <w:r>
        <w:t>3. Sở Khoa học và Công nghệ chủ trì, phối hợp với Sở Xây dựng, Sở Nông nghiệp và Môi trường, Sở Công Thương, Ban Quản lý Khu kinh tế Dung Qu ấ t và các Khu công nghiệp Quảng Ngãi, các cơ quan, đơn vị liên quan căn cứ Quyết định này xây dựng, thiết lập quy trình điện tử giải quyết TTHC và đăng tải công khai dữ liệu nội dung cụ thể của từng TTHC được công b ố  lên phần mềm Hệ thống thông tin giải quyết TTHC tỉnh theo quy định.</w:t>
      </w:r>
    </w:p>
    <w:p>
      <w:r>
        <w:t>4. UBND cấp xã: Thực hiện niêm yết công khai kịp thời, đầy đủ Danh mục và nội dung cụ thể từng TTHC thuộc thẩm quyền giải quyết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01/7/2025. Thay thế danh mục TTHC và quy trình nội bộ giải quyết TTHC trong lĩnh vực hoạt động xây dựng đã được Chủ tịch UBND tỉnh công bố tại Quyết định số 452/QĐ-UBND ngày 24/3/2025.</w:t>
      </w:r>
    </w:p>
    <w:p>
      <w:r>
        <w:t>Điều 4.  Chánh Văn phòng UBND tỉnh, Giám đốc các Sở: Xây dựng, Nông nghiệp và Môi trường, Công Thương, Khoa học và Công nghệ; Trưởng Ban Quản lý Khu kinh tế Dung Quất và các Khu công nghiệp Quảng Ngãi; Chủ tịch UBND cấp xã; Thủ trưởng các cơ quan, đơn vị, tổ chức và cá nhân có liên quan chịu trách nhiệm thi hành Quyết định này./.</w:t>
      </w:r>
    </w:p>
    <w:p>
      <w:r>
        <w:t>Nơi nhận:</w:t>
      </w:r>
    </w:p>
    <w:p>
      <w:r>
        <w:t>- Như Điều 4;</w:t>
      </w:r>
    </w:p>
    <w:p>
      <w:r>
        <w:t>- Bộ Xây dựng;</w:t>
      </w:r>
    </w:p>
    <w:p>
      <w:r>
        <w:t>- Cục KSTTHC (VPCP);</w:t>
      </w:r>
    </w:p>
    <w:p>
      <w:r>
        <w:t>-  CT , PCT UBND tỉnh;</w:t>
      </w:r>
    </w:p>
    <w:p>
      <w:r>
        <w:t>- VPUB: PCVP, KTN;</w:t>
      </w:r>
    </w:p>
    <w:p>
      <w:r>
        <w:t>- Cổng TTĐT t ỉ nh;</w:t>
      </w:r>
    </w:p>
    <w:p>
      <w:r>
        <w:t>- Lưu: VT, TTHC(x).</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