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108/QĐ-UBND năm 2024 phê duyệt vị trí việc làm và cơ cấu ngạch công chức của Sở Khoa học và Công nghệ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108/QĐ-UBND</w:t>
      </w:r>
    </w:p>
    <w:p>
      <w:r>
        <w:t>Kon Tum, ngày   05   tháng   3       năm 2024</w:t>
      </w:r>
    </w:p>
    <w:p>
      <w:r>
        <w:t>QUYẾT ĐỊNH</w:t>
      </w:r>
    </w:p>
    <w:p>
      <w:r>
        <w:t>VỀ VIỆC PHÊ DUYỆT VỊ TRÍ VIỆC LÀM VÀ CƠ CẤU NGẠCH CÔNG CHỨC CỦA SỞ KHOA HỌC VÀ CÔNG NGHỆ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107/2020/NĐ-CP ngày 14 tháng 9 năm 2020 của Chính phủ sửa đổi, bổ sung một số điều của Ngh ị định số 24/2014/NĐ-CP ngày 04 tháng 4 năm 2014 của Chính phủ quy định tổ chức các cơ quan chuyên môn thuộc Ủy ban nhân dân tỉnh, thành phố trực thuộc Trung ương; Nghị định số 62/2020/NĐ-CP ngày 01 tháng 6 năm 2020 của Chính phủ về vị trí việc làm và biên chế công chức; Nghị định số 138/2020/NĐ-CP ngày      27 tháng 11 năm 2020 của Chính phủ Quy định về tuyển dụng, sử dụng và quản lý công chức; Nghị định số 111/2022/NĐ-CP ngày 30 tháng 12 năm   2022 của Chính phủ về hợp đồng đối với một số loại công việc trong cơ    quan hành chính và đơn vị sự nghiệp công lập;</w:t>
      </w:r>
    </w:p>
    <w:p>
      <w:r>
        <w:t>Căn cứ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13/2022/TT-BNV ngày 31 tháng 12 năm 2022 của Bộ trưởng Bộ Nội vụ hướng dẫn việc xác định cơ cấu ngạch công chức; Thông tư số 01/2021/TT-BKHCN ngày 01 tháng 03 năm 2021 của Bộ trưởng Bộ Khoa học và Công nghệ Hướng dẫn chức năng, nhiệm vụ, quyền hạn của cơ quan chuyên môn v ề khoa học và công nghệ thuộc Ủy ban nhân dân cấp tỉnh, cấp huyện ; Thông tư số     16/2023/TT-BKHCN ngày 09 tháng 8 năm 2023 của Bộ trưởng Bộ Khoa học và Công nghệ hướng dẫn về vị trí việc làm công chức nghiệp vụ chuyên ngành khoa học và công nghệ trong cơ qua n, tổ chức thuộc ngành, lĩnh vực khoa học và công nghệ;</w:t>
      </w:r>
    </w:p>
    <w:p>
      <w:r>
        <w:t>Căn cứ Quyết định số 40/2021/QĐ-UBND ngày 25 tháng 11 năm 2021 của Ủy ban nhân dân tỉnh Kon Tum ban hành quy định chức năng, nhiệm vụ, quyền hạn của Sở Khoa học và Công nghệ tỉnh Kon Tum ;</w:t>
      </w:r>
    </w:p>
    <w:p>
      <w:r>
        <w:t>Theo đề nghị của Sở Khoa học và Công nghệ tại Tờ trình số 03/TTr-SKHCN ngày 22 tháng 01 năm 2024 và của Sở Nội vụ tại Tờ trình số 44/TTr-SNV ngày 22 tháng 02 năm 2024.</w:t>
      </w:r>
    </w:p>
    <w:p>
      <w:r>
        <w:t>QUYẾT ĐỊNH:</w:t>
      </w:r>
    </w:p>
    <w:p>
      <w:r>
        <w:t>Điều 1.    Phê duyệt vị trí việc làm và cơ cấu ngạch công chức của Sở Khoa học và Công nghệ với những nội dung như sau:</w:t>
      </w:r>
    </w:p>
    <w:p>
      <w:r>
        <w:t>1. Vị trí việc làm:</w:t>
      </w:r>
    </w:p>
    <w:p>
      <w:r>
        <w:t>a) Tổng số vị trí việc làm công chức của Sở Khoa học và Công nghệ:  35  vị trí ,  trong đó: Vị trí việc làm lãnh đạo, quản lý:  05  vị trí; Vị trí việc làm nghiệp vụ chuyên ngành:  11  vị trí; Vị trí việc làm nghiệp vụ chuyên môn dùng chung:  17  vị trí; Vị trí việc làm hỗ trợ, phục vụ:  02  vị trí  (Có Phụ lục I kèm theo).</w:t>
      </w:r>
    </w:p>
    <w:p>
      <w:r>
        <w:t>b) Phê duyệt Bản mô tả công việc, khung năng lực theo từng vị trí việc làm của Sở Khoa học và Công nghệ  (Có Phụ lục II, III, IV, V kèm theo).</w:t>
      </w:r>
    </w:p>
    <w:p>
      <w:r>
        <w:t>2. Phê duyệt cơ cấu ngạch công chức của 02 nhóm vị trí việc làm công chức nghiệp vụ chuyên ngành và vị trí việc làm công chức nghiệp vụ chuyên môn dùng chung.</w:t>
      </w:r>
    </w:p>
    <w:p>
      <w:r>
        <w:t>(Có phụ lục VI kèm theo)</w:t>
      </w:r>
    </w:p>
    <w:p>
      <w:r>
        <w:t>Điều 2. Tổ chức thực hiện</w:t>
      </w:r>
    </w:p>
    <w:p>
      <w:r>
        <w:t>1. Sở Khoa học và Công nghệ</w:t>
      </w:r>
    </w:p>
    <w:p>
      <w:r>
        <w:t>a) Căn cứ danh mục vị trí việc làm, bản mô tả công việc, khung năng lực vị trí việc làm đã được Ủy ban nhân dân tỉnh phê duyệt; rà soát, bố trí, có kế hoạch đào tạo, bồi dưỡng đối với công chức chưa đáp ứng tiêu chuẩn ngạch công chức, trình độ chuyên môn hoặc giải quyết các trường hợp không phù hợp với vị trí việc làm theo quy định.</w:t>
      </w:r>
    </w:p>
    <w:p>
      <w:r>
        <w:t>b) Tiếp tục quản lý, sử dụng biên chế công chức và hợp đồng theo Nghị định số 111/2022/NĐ-CP ngày 30 tháng 12 năm 2022 của Chính phủ theo quy định hiện hành; thực hiện tuyển dụng công chức đối với vị trí còn thiếu theo quy định của pháp luật và của tỉnh; thực hiện tinh giản biên chế theo quy định.</w:t>
      </w:r>
    </w:p>
    <w:p>
      <w:r>
        <w:t>c) Đề xuất Ủy ban nhân dân tỉnh điều chỉnh vị trí việc làm, cơ cấu ngạch công chức của đơn vị khi có sự thay đổi theo quy định tại khoản 1 Điều 9 Nghị định số 62/2020/NĐ-CP ngày 01 tháng 6 năm 2020 của Chính phủ về vị trí việc làm và biên chế công chức.</w:t>
      </w:r>
    </w:p>
    <w:p>
      <w:r>
        <w:t>d) Chịu trách nhiệm trước Ủy ban nhân dân tỉnh về toàn bộ nội dung đề xuất vị trí việc làm, cơ cấu ngạch công chức của đơn vị được phê duyệt tại Quyết định này.</w:t>
      </w:r>
    </w:p>
    <w:p>
      <w:r>
        <w:t>2. Sở Nội vụ chịu trách nhiệm trước Ủy ban nhân dân tỉnh về kết quả thẩm định vị trí việc làm, cơ cấu ngạch công chức của Sở Khoa học và Công nghệ được phê duyệt tại Quyết định này.</w:t>
      </w:r>
    </w:p>
    <w:p>
      <w:r>
        <w:t>Điều 3.    Quyết định có hiệu lực thi hành kể từ ngày ký ban hành và bãi bỏ các quy định trước đây trái với Quyết định này.</w:t>
      </w:r>
    </w:p>
    <w:p>
      <w:r>
        <w:t>Điều 4.    Giám đốc Sở Nội vụ; Giám đốc Sở Khoa học và Công nghệ và Thủ trưởng cơ quan, đơn vị có liên quan chịu trách nhiệm thi hành Quyết định này./.</w:t>
      </w:r>
    </w:p>
    <w:p>
      <w:r>
        <w:t>Nơi nhận:</w:t>
      </w:r>
    </w:p>
    <w:p>
      <w:r>
        <w:t>- Như Điều 4;</w:t>
      </w:r>
    </w:p>
    <w:p>
      <w:r>
        <w:t>- Bộ Nội vụ;</w:t>
      </w:r>
    </w:p>
    <w:p>
      <w:r>
        <w:t>- Chủ tịch, các PCT UBND tỉnh;</w:t>
      </w:r>
    </w:p>
    <w:p>
      <w:r>
        <w:t>- VP UBND tỉnh: CVP, các PCVP;</w:t>
      </w:r>
    </w:p>
    <w:p>
      <w:r>
        <w:t>- Lưu: VT, NC TTTT.PKĐ .</w:t>
      </w:r>
    </w:p>
    <w:p>
      <w:r>
        <w:t>TM. ỦY BAN NHÂN DÂN</w:t>
      </w:r>
    </w:p>
    <w:p>
      <w:r>
        <w:t>CHỦ TỊCH</w:t>
      </w:r>
    </w:p>
    <w:p>
      <w:r>
        <w:t>Lê Ngọc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