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1076/QĐ-UBND năm 2023 về Bộ tiêu chí ứng xử văn minh nơi công cộng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1076/QĐ-UBND</w:t>
      </w:r>
    </w:p>
    <w:p>
      <w:r>
        <w:t>Hải Dương, ngày 05 tháng 6 năm 2023</w:t>
      </w:r>
    </w:p>
    <w:p>
      <w:r>
        <w:t>QUYẾT ĐỊNH</w:t>
      </w:r>
    </w:p>
    <w:p>
      <w:r>
        <w:t>BAN HÀNH BỘ TIÊU CHÍ ỨNG XỬ VĂN MINH NƠI CÔNG CỘNG TRÊN ĐỊA BÀN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38/2005/NĐ-CP ngày 18 tháng 3 năm 2005 của Chính phủ về việc quy định một số biện pháp bảo đảm trật tự công cộng;</w:t>
      </w:r>
    </w:p>
    <w:p>
      <w:r>
        <w:t>Căn cứ Quyết định số 718/QĐ-BVHTTDL ngày 02 tháng 3 năm 2017 của Bộ Văn hóa, Thể thao và Du lịch về việc ban hành Bộ quy tắc ứng xử văn minh du lịch;</w:t>
      </w:r>
    </w:p>
    <w:p>
      <w:r>
        <w:t>Căn cứ Chương trình số 22-CTr/TU ngày 19 tháng 8 năm 2021 của Ban Chấp hành Đảng bộ tỉnh Hải Dương về phát huy giá trị văn hóa xứ Đông và xây dựng con người Hải Dương đáp ứng yêu cầu phát triển giai đoạn 2021-2025, định hướng đến năm 2030;</w:t>
      </w:r>
    </w:p>
    <w:p>
      <w:r>
        <w:t>Căn cứ Quyết định số 3574/QĐ-UBND ngày 01 tháng 12 năm 2021 của UBND tỉnh Hải Dương về việc ban hành Kế hoạch triển khai thực hiện Chương trình số 22-CTr/TU ngày 19 tháng 8 năm 2021 của Ban Chấp hành Đảng bộ tỉnh về “Phát huy giá trị văn hóa xứ Đông và xây dựng con người Hải Dương đáp ứng yêu cầu phát triển giai đoạn 2021-2025, định hướng đến năm 2030”;</w:t>
      </w:r>
    </w:p>
    <w:p>
      <w:r>
        <w:t>Thực hiện chỉ đạo của Thường trực Tỉnh ủy tại Thông báo số 464- TB/VPTU ngày 25 tháng 5 năm 2023 của Văn phòng Tỉnh ủy về việc ban hành Bộ tiêu chí ứng xử văn minh nơi công cộng trên địa bàn tỉnh;</w:t>
      </w:r>
    </w:p>
    <w:p>
      <w:r>
        <w:t>Theo đề nghị của Sở Văn hóa, Thể thao và Du lịch tại Công văn số 1007/SVHTTDL-QLVHGĐ ngày 31 tháng 5 năm 2023.</w:t>
      </w:r>
    </w:p>
    <w:p>
      <w:r>
        <w:t>QUYẾT ĐỊNH:</w:t>
      </w:r>
    </w:p>
    <w:p>
      <w:r>
        <w:t>Điều 1.    Ban hành kèm theo Quyết định này Bộ tiêu chí ứng xử văn minh nơi công cộng trên địa bàn tỉnh Hải Dương.</w:t>
      </w:r>
    </w:p>
    <w:p>
      <w:r>
        <w:t>Điều 2.    Quyết định có hiệu lực thi hành từ kể ngày ký ban hành.</w:t>
      </w:r>
    </w:p>
    <w:p>
      <w:r>
        <w:t>Điều 3.    Chánh Văn phòng UBND tỉnh; Thủ trưởng các sở, ban, ngành, đoàn thể, các cơ quan, đơn vị; Chủ tịch UBND các huyện, thị xã, thành phố và các tổ chức, cá nhân đang làm việc, công tác, tham quan du lịch, học tập và sinh sống trên địa bàn tỉnh Hải Dương căn cứ Quyết định thi hành./.</w:t>
      </w:r>
    </w:p>
    <w:p>
      <w:r>
        <w:t>Nơi nhận:</w:t>
      </w:r>
    </w:p>
    <w:p>
      <w:r>
        <w:t>- Như Điều 3;</w:t>
      </w:r>
    </w:p>
    <w:p>
      <w:r>
        <w:t>- Cục VHCS (Bộ VHTTDL);</w:t>
      </w:r>
    </w:p>
    <w:p>
      <w:r>
        <w:t>- Thường trực Tỉnh ủy;</w:t>
      </w:r>
    </w:p>
    <w:p>
      <w:r>
        <w:t>- Thường trực HĐND tỉnh;</w:t>
      </w:r>
    </w:p>
    <w:p>
      <w:r>
        <w:t>- Chủ tịch UBND tỉnh;</w:t>
      </w:r>
    </w:p>
    <w:p>
      <w:r>
        <w:t>- Các Phó Chủ tịch UBND tỉnh;</w:t>
      </w:r>
    </w:p>
    <w:p>
      <w:r>
        <w:t>- Lãnh đạo Văn phòng UBND tỉnh;</w:t>
      </w:r>
    </w:p>
    <w:p>
      <w:r>
        <w:t>- Trung tâm Công nghệ thông tin;</w:t>
      </w:r>
    </w:p>
    <w:p>
      <w:r>
        <w:t>- Lưu: VT, KGVX, H.(10).</w:t>
      </w:r>
    </w:p>
    <w:p>
      <w:r>
        <w:t>TM. UỶ BAN NHÂN DÂN</w:t>
      </w:r>
    </w:p>
    <w:p>
      <w:r>
        <w:t>KT. CHỦ TỊCH</w:t>
      </w:r>
    </w:p>
    <w:p>
      <w:r>
        <w:t>PHÓ CHỦ TỊCH</w:t>
      </w:r>
    </w:p>
    <w:p>
      <w:r>
        <w:t>Lưu Văn Bản</w:t>
      </w:r>
    </w:p>
    <w:p>
      <w:r>
        <w:t>BỘ TIÊU CHÍ ỨNG XỬ VĂN MINH NƠI CÔNG CỘNG TRÊN ĐỊA BÀN TỈNH HẢI DƯƠNG</w:t>
      </w:r>
    </w:p>
    <w:p>
      <w:r>
        <w:t>(Kèm theo Quyết định số: 1076/QĐ-UBND ngày 05 tháng 6 năm 2023 của Ủy ban nhân dân tỉnh Hải Dương)</w:t>
      </w:r>
    </w:p>
    <w:p>
      <w:r>
        <w:t>Chương I</w:t>
      </w:r>
    </w:p>
    <w:p>
      <w:r>
        <w:t>QUY ĐỊNH CHUNG</w:t>
      </w:r>
    </w:p>
    <w:p>
      <w:r>
        <w:t>I. KHÁI NIỆM</w:t>
      </w:r>
    </w:p>
    <w:p>
      <w:r>
        <w:t>Bộ tiêu chí ứng xử văn minh nơi công cộng là những tiêu chí nhằm định hướng hành vi, thái độ, thói quen, cách thức ứng xử văn minh của tổ chức và cá nhân khi tham gia hoạt động tại các nơi công cộng trên địa bàn tỉnh.</w:t>
      </w:r>
    </w:p>
    <w:p>
      <w:r>
        <w:t>II. PHẠM VI VÀ ĐỐI TƯỢNG ÁP DỤNG</w:t>
      </w:r>
    </w:p>
    <w:p>
      <w:r>
        <w:t>1. Phạm vi áp dụng:  tại các nơi công cộng  (vỉa hè, lòng đường; vườn hoa, quảng trường, công viên; tượng đài, cơ sở tín ngưỡng, tôn giáo; bảo tàng, thư viện, nhà văn hóa; trung tâm thương mại, siêu thị, chợ, nhà hàng, quán ăn; nhà ga, bến xe ô tô, bến tàu, thuyền; khu vui chơi, giải trí, điểm tham quan du lịch...)  trên địa bàn tỉnh Hải Dương.</w:t>
      </w:r>
    </w:p>
    <w:p>
      <w:r>
        <w:t>2. Đối tượng áp dụng:  là các tổ chức, cá nhân có chức năng quản lý và tham gia các hoạt động nơi công cộng trên địa bàn tỉnh Hải Dương.</w:t>
      </w:r>
    </w:p>
    <w:p>
      <w:r>
        <w:t>III. CÁC TIÊU CHÍ ỨNG XỬ CHUNG</w:t>
      </w:r>
    </w:p>
    <w:p>
      <w:r>
        <w:t>1. Tuân thủ, chấp hành các quy định của pháp luật; nội quy, quy tắc nơi công cộng.</w:t>
      </w:r>
    </w:p>
    <w:p>
      <w:r>
        <w:t>2. Tôn trọng không gian chung của cộng đồng: không gây ồn ào, mất trật tự; không nói tục, chửi bậy; không xúc phạm nhân phẩm, danh dự người khác.</w:t>
      </w:r>
    </w:p>
    <w:p>
      <w:r>
        <w:t>3. Ứng xử lịch thiệp, thân thiện, nhã nhặn, đúng mực.</w:t>
      </w:r>
    </w:p>
    <w:p>
      <w:r>
        <w:t>4. Quan tâm, nhường nhịn, giúp đỡ người khuyết tật, phụ nữ có thai, người già, trẻ em.</w:t>
      </w:r>
    </w:p>
    <w:p>
      <w:r>
        <w:t>5. Trang phục lịch sự, phù hợp hoàn cảnh, chuẩn mực xã hội, thuần phong mỹ tục.</w:t>
      </w:r>
    </w:p>
    <w:p>
      <w:r>
        <w:t>6. Không chen lấn, xô đẩy; phải xếp hàng khi sử dụng các dịch vụ nơi công cộng.</w:t>
      </w:r>
    </w:p>
    <w:p>
      <w:r>
        <w:t>7. Giữ gìn vệ sinh, bảo vệ cảnh quan môi trường; bỏ rác đúng nơi quy định, đổ rác đúng giờ; không phá cây xanh, hoa, cỏ, xâm hại cảnh quan, xả rác, đi vệ sinh, hút thuốc lá, khạc nhổ tùy tiện.</w:t>
      </w:r>
    </w:p>
    <w:p>
      <w:r>
        <w:t>8. Không sử dụng không gian, phương tiện, công trình công cộng vào mục đích cá nhân, không đúng quy định; không viết, vẽ bậy, bôi bẩn lên các công trình công cộng; có trách nhiệm bảo vệ của công.</w:t>
      </w:r>
    </w:p>
    <w:p>
      <w:r>
        <w:t>9. Không thả rông vật nuôi gây nguy hiểm cho cộng đồng và làm mất vệ sinh nơi công cộng.</w:t>
      </w:r>
    </w:p>
    <w:p>
      <w:r>
        <w:t>10. Bảo vệ lẽ phải, đấu tranh, phê phán những việc làm sai trái.</w:t>
      </w:r>
    </w:p>
    <w:p>
      <w:r>
        <w:t>11. Không gây rối, mất an ninh trật tự.</w:t>
      </w:r>
    </w:p>
    <w:p>
      <w:r>
        <w:t>12. Không sử dụng vũ khí, chất nổ và gây nổ trái phép.</w:t>
      </w:r>
    </w:p>
    <w:p>
      <w:r>
        <w:t>Chương II</w:t>
      </w:r>
    </w:p>
    <w:p>
      <w:r>
        <w:t>TIÊU CHÍ ỨNG XỬ VĂN MINH TẠI MỘT SỐ NƠI CÔNG CỘNG</w:t>
      </w:r>
    </w:p>
    <w:p>
      <w:r>
        <w:t>I. TẠI ĐƯỜNG PHỐ, QUẢNG TRƯỜNG, VƯỜN HOA, CÔNG VIÊN</w:t>
      </w:r>
    </w:p>
    <w:p>
      <w:r>
        <w:t>1. Giữ gìn cảnh quan, tham gia bảo vệ, đóng góp, phát huy giá trị công trình.</w:t>
      </w:r>
    </w:p>
    <w:p>
      <w:r>
        <w:t>2. Không chiếm dụng vỉa hè, lòng đường; không bày, bán hàng nơi không được phép.</w:t>
      </w:r>
    </w:p>
    <w:p>
      <w:r>
        <w:t>3. Không hái hoa, bẻ cành, phá rào, trèo cây, hái quả; không viết, vẽ, treo, dán quảng cáo, leo trèo lên công trình.</w:t>
      </w:r>
    </w:p>
    <w:p>
      <w:r>
        <w:t>4. Không tự ý thay đổi hiện trạng vỉa hè, lòng đường, các công trình.</w:t>
      </w:r>
    </w:p>
    <w:p>
      <w:r>
        <w:t>5. Không tụ tập đông người làm cản trở giao thông; không có các hành vi gây phản cảm, xâm phạm, làm hư hại các công trình.</w:t>
      </w:r>
    </w:p>
    <w:p>
      <w:r>
        <w:t>II. TẠI TƯỢNG ĐÀI, CÁC CƠ SỞ TÍN NGƯỠNG, TÔN GIÁO</w:t>
      </w:r>
    </w:p>
    <w:p>
      <w:r>
        <w:t>1. Tôn trọng tự do tín ngưỡng, tôn giáo; không thực hành, ủng hộ mê tín dị đoan.</w:t>
      </w:r>
    </w:p>
    <w:p>
      <w:r>
        <w:t>2. Giữ gìn, phát huy nghi thức, giá trị truyền thống, lịch sử.</w:t>
      </w:r>
    </w:p>
    <w:p>
      <w:r>
        <w:t>3. Không lợi dụng tín ngưỡng, tôn giáo để trục lợi, xâm hại lợi ích của tập thể, cá nhân.</w:t>
      </w:r>
    </w:p>
    <w:p>
      <w:r>
        <w:t>4. Chấp hành quy định, hướng dẫn tại khu vực tượng đài, nơi thờ tự; Không xâm hại cảnh quan, không gian tín ngưỡng, tôn giáo.</w:t>
      </w:r>
    </w:p>
    <w:p>
      <w:r>
        <w:t>5. Không mặc trang phục phản cảm, không phù hợp thuần phong mỹ tục; đi nhẹ, nói khẽ trong không gian tín ngưỡng, tôn giáo.</w:t>
      </w:r>
    </w:p>
    <w:p>
      <w:r>
        <w:t>III. TẠI NHÀ VĂN HÓA, BẢO TÀNG, THƯ VIỆN, CÂU LẠC BỘ, NƠI BIỂU DIỄN NGHỆ THUẬT, RẠP CHIẾU PHIM</w:t>
      </w:r>
    </w:p>
    <w:p>
      <w:r>
        <w:t>1. Giữ trật tự; hạn chế dùng điện thoại di động.</w:t>
      </w:r>
    </w:p>
    <w:p>
      <w:r>
        <w:t>2. Hợp tác và tuân thủ theo hướng dẫn; không làm hư hại, sai lệch tài liệu, hiện vật.</w:t>
      </w:r>
    </w:p>
    <w:p>
      <w:r>
        <w:t>3. Đóng góp, xây dựng và bảo vệ tài sản chung.</w:t>
      </w:r>
    </w:p>
    <w:p>
      <w:r>
        <w:t>4. Không mang vũ khí, vật dụng dễ cháy, nổ, hàng hóa cồng kềnh; không đem theo vật nuôi.</w:t>
      </w:r>
    </w:p>
    <w:p>
      <w:r>
        <w:t>5. Không uống rượu, bia hoặc dùng chất kích thích.</w:t>
      </w:r>
    </w:p>
    <w:p>
      <w:r>
        <w:t>IV. TẠI TRUNG TÂM THƯƠNG MẠI, SIÊU THỊ, CHỢ, NHÀ HÀNG, QUÁN ĂN</w:t>
      </w:r>
    </w:p>
    <w:p>
      <w:r>
        <w:t>1. Niêm yết đầy đủ, rõ ràng giá và nguồn gốc sản phẩm.</w:t>
      </w:r>
    </w:p>
    <w:p>
      <w:r>
        <w:t>2. Cung cấp, trao đổi thông tin, giao tiếp đúng mực.</w:t>
      </w:r>
    </w:p>
    <w:p>
      <w:r>
        <w:t>3. Thực hiện đúng nội quy và quy định khi mua bán hàng hóa.</w:t>
      </w:r>
    </w:p>
    <w:p>
      <w:r>
        <w:t>4. Sử dụng bao bì, túi đựng thân thiện với môi trường.</w:t>
      </w:r>
    </w:p>
    <w:p>
      <w:r>
        <w:t>5. Không quảng cáo, thông tin sai về sản phẩm; không cân, đong gian dối.</w:t>
      </w:r>
    </w:p>
    <w:p>
      <w:r>
        <w:t>V. NHÀ GA, BẾN TÀU, BẾN XE VÀ TRÊN CÁC PHƯƠNG TIỆN GIAO THÔNG</w:t>
      </w:r>
    </w:p>
    <w:p>
      <w:r>
        <w:t>1. Tự giác chấp hành Luật Giao thông và tôn trọng, thực hiện nghiêm các quy định chung; có thái độ, hành vi ứng xử văn minh, thân thiện khi tham gia giao thông; Trao đổi thông tin, tuân thủ hướng dẫn đầy đủ; cấp cứu người bị nạn, cung cấp thông tin về tai nạn giao thông tới cơ quan có thẩm quyền.</w:t>
      </w:r>
    </w:p>
    <w:p>
      <w:r>
        <w:t>2. Xếp hàng mua vé đúng quy định; Nhường chỗ khi tham gia các phương tiện giao thông công cộng; giúp đỡ đi qua đường đối với trẻ em, người già, phụ nữ có thai, người khuyết tật.</w:t>
      </w:r>
    </w:p>
    <w:p>
      <w:r>
        <w:t>3. Không có hành vi cản trở, gây ách tắc giao thông; hạn chế sử dụng còi xe, đèn chiếu xa trong đô thị.</w:t>
      </w:r>
    </w:p>
    <w:p>
      <w:r>
        <w:t>4. Không tranh giành khách, đón xe, trả khách trái quy định; không chất, chở đồ đạc, hành lý, hàng hóa lộn xộn.</w:t>
      </w:r>
    </w:p>
    <w:p>
      <w:r>
        <w:t>5. Không mua, bán hàng rong; không bày biện, ăn uống, ngủ, nghỉ tùy tiện.</w:t>
      </w:r>
    </w:p>
    <w:p>
      <w:r>
        <w:t>VI. TẠI KHU VUI CHƠI, GIẢI TRÍ, ĐIỂM THAM QUAN DU LỊCH</w:t>
      </w:r>
    </w:p>
    <w:p>
      <w:r>
        <w:t>1. Không chen lấn, xô đẩy, gây rối.</w:t>
      </w:r>
    </w:p>
    <w:p>
      <w:r>
        <w:t>2. Chỉ lấy sách hướng dẫn, bản đồ, tập gấp du lịch... khi thực sự cần thiết.</w:t>
      </w:r>
    </w:p>
    <w:p>
      <w:r>
        <w:t>3. Tôn trọng văn hóa, phong tục tập quán của địa phương; thể hiện tình cảm đúng mực; Ăn, uống, ngủ, nghỉ đúng nơi quy định; không sử dụng đồ chơi kích động, bạo lực gây nguy hiểm, độc hại.</w:t>
      </w:r>
    </w:p>
    <w:p>
      <w:r>
        <w:t>4. Không tranh giành, chèo kéo du khách sử dụng dịch vụ; mua, bán hàng hóa đúng nơi quy định.</w:t>
      </w:r>
    </w:p>
    <w:p>
      <w:r>
        <w:t>5. Không nâng giá hàng hóa và dịch vụ đối với khách du lịch.</w:t>
      </w:r>
    </w:p>
    <w:p>
      <w:r>
        <w:t>VII. TẠI CÁC NƠI CÔNG CỘNG KHÁC</w:t>
      </w:r>
    </w:p>
    <w:p>
      <w:r>
        <w:t>Chấp hành nghiêm các quy định của Hiến pháp, pháp luật; tích cực hưởng ứng, thực hiện các tiêu chí ứng xử chung và các tiêu chí cụ thể có liên quan tại Bộ tiêu chí này.</w:t>
      </w:r>
    </w:p>
    <w:p>
      <w:r>
        <w:t>Chương III</w:t>
      </w:r>
    </w:p>
    <w:p>
      <w:r>
        <w:t>TỔ CHỨC THỰC HIỆN</w:t>
      </w:r>
    </w:p>
    <w:p>
      <w:r>
        <w:t>1. Sở Văn hóa, Thể thao và Du lịch là cơ quan Thường trực triển khai, tổ chức thực hiện Bộ tiêu chí ứng xử văn minh nơi công cộng nhằm góp phần thực hiện mục tiêu xây dựng “Người Hải Dương văn minh, hiếu học và khát vọng vươn lên”; hình thành hệ giá trị văn hóa của người Hải Dương phù hợp với xu thế thời đại, gắn với phát huy những giá trị truyền thống văn hiến của đất và người xứ Đông.</w:t>
      </w:r>
    </w:p>
    <w:p>
      <w:r>
        <w:t>2. Đề nghị Ủy ban Mặt trận Tổ quốc, các tổ chức chính trị - xã hội, tổ chức công đoàn các cấp của tỉnh tổ chức tuyên truyền, phổ biến, vận động đoàn viên, hội viên và Nhân dân tích cực thực hiện Bộ tiêu chí ứng xử này.</w:t>
      </w:r>
    </w:p>
    <w:p>
      <w:r>
        <w:t>3. Sở Giáo dục và Đào tạo nghiên cứu, lồng ghép nội dung Bộ tiêu chí ứng xử văn minh nơi công cộng trong quá trình giáo dục, giảng dạy đạo đức, kỹ năng sống cho học sinh, sinh viên trong toàn tỉnh nhằm xây dựng hệ giá trị văn hóa trong thế hệ trẻ của tỉnh.</w:t>
      </w:r>
    </w:p>
    <w:p>
      <w:r>
        <w:t>4. Sở Thông tin và Truyền thông, Đài Phát thanh và Truyền hình tỉnh, các cơ quan báo chí thường xuyên tuyên truyền, phổ biến sâu rộng Bộ tiêu chí ứng xử này tới cán bộ, nhân dân trong toàn tỉnh để biết và cùng hưởng ứng, tham gia thực hiện; tích cực biểu dương tuyên truyền những ứng xử văn minh và phê phán các hành vi phản cảm, không văn minh nơi công cộng.</w:t>
      </w:r>
    </w:p>
    <w:p>
      <w:r>
        <w:t>5. Các tổ chức, cá nhân tham gia các hoạt động nơi công cộng trên địa bàn tỉnh Hải Dương chấp hành nghiêm các quy định của Hiến pháp, pháp luật và nên tích cực tìm hiểu, hưởng ứng tham gia thực hiện Bộ tiêu chí ứng xử này.</w:t>
      </w:r>
    </w:p>
    <w:p>
      <w:r>
        <w:t>6. Thủ trưởng các sở, ban, ngành, đoàn thể, các cơ quan, đơn vị, Chủ tịch UBND các huyện, thị xã, thành phố quan tâm chỉ đạo, phối hợp triển khai tuyên truyền, phổ biến và tổ chức thực hiện Bộ tiêu chí ứng xử này tại cơ quan, đơn vị và trên địa bàn thuộc phạm vi quản lý.</w:t>
      </w:r>
    </w:p>
    <w:p>
      <w:r>
        <w:t>7. Bộ tiêu chí ứng xử văn minh nơi công cộng được phổ biến đến các cơ quan, đơn vị, địa phương, các tổ chức và cá nhân đang sinh sống, làm việc, công tác, tham quan, học tập trên địa bàn tỉnh Hải Dương. Trong quá trình tổ chức thực hiện nếu có vấn đề phát sinh, Ủy ban nhân dân tỉnh sẽ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