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1072/QĐ-UBND năm 2024 phê duyệt các quy trình nội bộ giải quyết các thủ tục hành chính lĩnh vực Lao động - Thương binh và Xã hội thực hiện theo phương án ủy quyền giải quyết thủ tục hành chính thuộc phạm vi chức năng quản lý nhà nước của Sở Lao động - Thương binh và Xã hội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1072/QĐ-UBND</w:t>
      </w:r>
    </w:p>
    <w:p>
      <w:r>
        <w:t>Hà Nội, ngày 27 tháng 02 năm 2024</w:t>
      </w:r>
    </w:p>
    <w:p>
      <w:r>
        <w:t>QUYẾT ĐỊNH</w:t>
      </w:r>
    </w:p>
    <w:p>
      <w:r>
        <w:t>VỀ VIỆC PHÊ DUYỆT CÁC QUY TRÌNH NỘI BỘ GIẢI QUYẾT CÁC THỦ TỤC HÀNH CHÍNH LĨNH VỰC LAO ĐỘNG - THƯƠNG BINH VÀ XÃ HỘI THỰC HIỆN THEO PHƯƠNG ÁN ỦY QUYỀN GIẢI QUYẾT THỦ TỤC HÀNH CHÍNH THUỘC PHẠM VI CHỨC NĂNG QUẢN LÝ NHÀ NƯỚC CỦA SỞ LAO ĐỘNG - THƯƠNG BINH VÀ XÃ HỘI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Quyết định số 4610/QĐ-UBND ngày 22/11/2022 của UBND thành phố Hà Nội về phê duyệt phương án ủy quyền trong giải quyết thủ tục hành chính thuộc phạm vi quản lý của UBND Thành phố;</w:t>
      </w:r>
    </w:p>
    <w:p>
      <w:r>
        <w:t>Căn cứ Quyết định số 6680/QĐ-UBND ngày 29/12/2023 của UBND thành phố Hà Nội về việc thực hiện phương án ủy quyền giải quyết thủ tục hành chính theo Quyết định số 4610/QĐ-UBND ngày 22/11/2022 của UBND thành phố Hà Nội;</w:t>
      </w:r>
    </w:p>
    <w:p>
      <w:r>
        <w:t>Căn cứ Quyết định số 380/QĐ-UBND ngày 19/01/2024 của Chủ tịch UBND thành phố Hà Nội về việc ủy quyền cho Giám đốc Sở Lao động - Thương binh và Xã hội quyết định việc giải quyết một số thủ tục hành chính thuộc thẩm quyền của Chủ tịch UBND Thành phố;</w:t>
      </w:r>
    </w:p>
    <w:p>
      <w:r>
        <w:t>Căn cứ Quyết định số 381/QĐ-UBND ngày 19/01/2024 của UBND thành phố Hà Nội về việc ủy quyền cho Sở Lao động-Thương binh và Xã hội thực hiện việc xác nhận rút tiền kỹ quỹ của doanh nghiệp hoạt động dịch vụ việc làm thuộc thẩm quyền của UBND Thành phố.</w:t>
      </w:r>
    </w:p>
    <w:p>
      <w:r>
        <w:t>Theo đề nghị của Giám đốc Sở Lao động - Thương binh và Xã hội tại Tờ     trình số 452/TTr-SLĐTBXH ngày 31/01/2024.</w:t>
      </w:r>
    </w:p>
    <w:p>
      <w:r>
        <w:t>QUYẾT ĐỊNH:</w:t>
      </w:r>
    </w:p>
    <w:p>
      <w:r>
        <w:t>Điều 1.    Phê duyệt kèm theo Quyết định này 50 quy trình nội bộ giải quyết thủ tục hành chính lĩnh vực Lao động - Thương binh và Xã hội thực hiện theo phương án ủy quyền giải quyết thủ tục hành chính thuộc phạm vi chức năng quản lý nhà nước của Sở Lao động - Thương binh và Xã hội thành phố Hà Nội, trong đó: 29 thủ tục hành chính thuộc thẩm quyền giải quyết của Sở Lao động - Thương binh và Xã hội thành phố Hà Nội; 17 thủ tục hành chính thuộc thẩm quyền giải quyết của UBND cấp huyện; 04 thủ tục hành chính thuộc thẩm quyền của giải quyết của UBND cấp huyện ủy quyền cho UBND cấp xã đủ điều kiện tiếp nhận giải quyết trên địa bàn thành phố Hà Nội.</w:t>
      </w:r>
    </w:p>
    <w:p>
      <w:r>
        <w:t>Bãi bỏ 50 quy trình nội bộ giải quyết thủ tục hành chính lĩnh vực Lao động - Thương binh và Xã hội thuộc phạm vi chức năng quản lý nhà nước của Sở Lao động-Thương binh và Xã hội thành phố Hà Nội, trong đó: 29 thủ tục hành chính thuộc thẩm quyền giải quyết của Sở Lao động - Thương binh và Xã hội thành phố Hà Nội; 17 thủ tục hành chính thuộc thẩm quyền giải quyết của UBND cấp huyện; 04 thủ tục hành chính thuộc thẩm quyền của giải quyết của UBND cấp huyện ủy quyền cho UBND cấp xã đủ điều kiện tiếp nhận giải quyết trên địa bàn thành phố Hà Nội.</w:t>
      </w:r>
    </w:p>
    <w:p>
      <w:r>
        <w:t>( Chi tiết tại các Phụ lục kèm theo)</w:t>
      </w:r>
    </w:p>
    <w:p>
      <w:r>
        <w:t>Điều 2.    Sở Lao động - Thương binh và Xã hội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thi hành kể từ ngày ký.</w:t>
      </w:r>
    </w:p>
    <w:p>
      <w:r>
        <w:t>Các quy trình nội bộ giải quyết thủ tục hành chính sau đây hết hiệu lực:</w:t>
      </w:r>
    </w:p>
    <w:p>
      <w:r>
        <w:t>Số 40 (mã QT-01/VLATLĐ) Phần 4 lĩnh vực Việc làm tại Phụ lục I, II ban hành kèm theo Quyết định số 4396/QĐ-UBND ngày 19/8/2019 của Chủ tịch Ủy ban nhân dân Thành phố.</w:t>
      </w:r>
    </w:p>
    <w:p>
      <w:r>
        <w:t>Số 01 (mã QT-01), số 02 (mã QT-02), số 03 (mã QT-03), số 04 (mã QT-04), số 05 (mã QT-05), số 06 (mã QT-06), số 07 (mã QT-07), số 08 (mã QT-08), số 09 (mã QT-09), số 10 (mã QT-10), số 11 (mã QT-11), số 12 (mã QT-12), số 13 (mã QT-13), số 14 (mã QT-14), số 15 (mã QT-15), số 16 (mã QT-16) Phần I lĩnh vực Giáo dục nghề nghiệp; số 19 (mã QT-19) Phần II lĩnh vực Phòng, chống tệ nạn xã hội ; số 24 (mã QT-24) Phần III lĩnh vực Lao động-Tiền lương; số 25 (mã QT-25) Phần IV lĩnh vực Việc làm tại Phụ lục 1, 2 ban hành kèm theo Quyết định số 1601/QĐ-UBND ngày 17/3/2023 của Chủ tịch Ủy ban nhân dân Thành phố.</w:t>
      </w:r>
    </w:p>
    <w:p>
      <w:r>
        <w:t>Số 12 (mã QT-22), số 13 (mã QT-23) Phần I.B lĩnh vực Người có công; số 33 (mã QT-43) Phần II.B lĩnh vực Trẻ em tại Phụ lục 1, 2 ban hành kèm theo Quyết định số 3214/QĐ-UBND ngày 14/6/2023 của Chủ tịch Ủy ban nhân dân Thành phố.</w:t>
      </w:r>
    </w:p>
    <w:p>
      <w:r>
        <w:t>Số 01 (mã QT-01), số 02 (mã QT-02) Phần I lĩnh vực Quản lý lao động ngoài nước; số 04 (mã QT-04) Phần II lĩnh vực Bảo trợ xã hội; số 06 (mã QT-06), số 07 (mã QT-07), số 08 (mã QT-08), số 09 (mã QT-09), số 11 (mã QT-11), số 12 (mã QT-12), số 13 (mã QT-13), số 14 (mã QT-14), số 15 (mã QT-15) Phần IV lĩnh vực Người có công; số 16 (mã QT-16), số 17 (mã QT-17), số 18 (mã QT-18) Phần V lĩnh vực Phòng, chống Tệ nạn xã hội tại Phụ lục 1, 2 ban hành kèm theo Quyết định số 4844/QĐ-UBND ngày 28/9/2023 của Chủ tịch Ủy ban nhân dân Thành phố.</w:t>
      </w:r>
    </w:p>
    <w:p>
      <w:r>
        <w:t>Số 01 (mã QT-01) Phần I lĩnh vực Người có công; số 02 (mã QT-02) Phần II lĩnh vực Phòng, chống tệ nạn xã hội; số 03 (mã QT-03), số 04 (mã QT-04) Phần III lĩnh vực Giáo dục nghề nghiệp tại Phụ lục 1, 2 ban hành kèm theo Quyết định số 5683/QĐ-UBND ngày 08/11/2023 của Chủ tịch Ủy ban nhân dân Thành phố.</w:t>
      </w:r>
    </w:p>
    <w:p>
      <w:r>
        <w:t>Số 12 (mã QT-17), số 13 (mã QT-18) Phần V.C lĩnh vực Phòng, chống tệ nạn xã hội; số 14 (mã QT-19), số 15 (mã QT-20), số 16 (mã QT-21), số 17 (mã QT-22) Phần VI.C lĩnh vực Lao động-Tiền lương tại Phụ lục 1, 2 ban hành kèm theo Quyết định số 6011/QĐ-UBND ngày 23/11/2023 của Chủ tịch Ủy ban nhân dân Thành phố.</w:t>
      </w:r>
    </w:p>
    <w:p>
      <w:r>
        <w:t>Số 01 (mã QT-07) Phần I.B lĩnh vực An toàn vệ sinh lao động tại Phụ lục 1, 2 ban hành kèm theo Quyết định số 6175/QĐ-UBND ngày 04/12/2023 của Chủ tịch Ủy ban nhân dân Thành phố.</w:t>
      </w:r>
    </w:p>
    <w:p>
      <w:r>
        <w:t>Số 01 (mã QT-02) Phần I.B lĩnh vực ưu đãi Người có công với cách mạng tại Phụ lục 1, 2 ban hành kèm theo Quyết định số 6606/QĐ-UBND ngày 28/12/2023 của Chủ tịch Ủy ban nhân dân Thành phố.</w:t>
      </w:r>
    </w:p>
    <w:p>
      <w:r>
        <w:t>Điều 4   . Chánh Văn phòng Ủy ban nhân dân Thành phố, Giám đốc các Sở, Thủ trưởng các Ban, ngành thuộc thành phố; Giám đốc các Trung tâm/Cơ sở/Làng chăm sóc, nuôi dưỡng trẻ em và Giám đốc các cơ sở nuôi dưỡng, điều dưỡng Người có công trực thuộc Sở Lao động-Thương binh và Xã hội Hà Nội;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Văn phòng Chính phủ;</w:t>
      </w:r>
    </w:p>
    <w:p>
      <w:r>
        <w:t>- Chủ tịch UBND Thành phố;</w:t>
      </w:r>
    </w:p>
    <w:p>
      <w:r>
        <w:t>- PCTTT UBNDTP Lê Hồng Sơn;</w:t>
      </w:r>
    </w:p>
    <w:p>
      <w:r>
        <w:t>- Sở Thông tin và Truyền thông;</w:t>
      </w:r>
    </w:p>
    <w:p>
      <w:r>
        <w:t>- UBND các quận, huyện, thị xã;</w:t>
      </w:r>
    </w:p>
    <w:p>
      <w:r>
        <w:t>- VPUBTP: CVP, PCVP C.N.Trang, các phòng: KSTTHC, KGVX, TTĐT;</w:t>
      </w:r>
    </w:p>
    <w:p>
      <w:r>
        <w:t>- Trung tâm báo chí thủ đô Hà Nội;</w:t>
      </w:r>
    </w:p>
    <w:p>
      <w:r>
        <w:t>- Lưu: VT, KSTTHC(Quyên).</w:t>
      </w:r>
    </w:p>
    <w:p>
      <w:r>
        <w:t>KT. CHỦ TỊCH</w:t>
      </w:r>
    </w:p>
    <w:p>
      <w:r>
        <w:t>PHÓ CHỦ TỊCH</w:t>
      </w:r>
    </w:p>
    <w:p>
      <w:r>
        <w:t>Lê Hồng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