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10704/QĐ-UBND năm 2024 công bố thủ tục hành chính mới, được sửa đổi, bổ sung và phê duyệt Quy trình nội bộ giải quyết thủ tục hành chính lĩnh vực Trồng trọt thuộc phạm vi chức năng quản lý của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