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107/2025/QĐ-UBND sửa đổi Khoản 1 Điều 1 Quyết định 30/2025/QĐ-UBND sửa đổi Khoản 1, Khoản 2, Khoản 3, khoản 4 Điều 2; Khoản 2 Điều 3 Quyết định 61/2019/QĐ-UBND về bảng giá đất trên địa bàn huyện Quỳnh Lưu (cũ) tỉnh Nghệ An giai đoạn 2020-2024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107/2025/QĐ-UBND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107/2025/QĐ-UBND</w:t>
      </w:r>
    </w:p>
    <w:p>
      <w:r>
        <w:t>Nghệ An, ngày 11 tháng 12 năm 2025</w:t>
      </w:r>
    </w:p>
    <w:p>
      <w:r>
        <w:t>QUYẾT ĐỊNH</w:t>
      </w:r>
    </w:p>
    <w:p>
      <w:r>
        <w:t>SỬA ĐỔI, BỔ SUNG KHOẢN 1 ĐIỀU 1 QUYẾT ĐỊNH SỐ 30/2025/QĐ-UBND NGÀY 21/5/2025 CỦA UBND TỈNH VỀ VIỆC SỬA ĐỔI, BỔ SUNG KHOẢN 1, KHOẢN 2, KHOẢN 3, KHOẢN 4 ĐIỀU 2; KHOẢN 2 ĐIỀU 3 QUYẾT ĐỊNH SỐ 61/2019/QĐ-UBND NGÀY 20/12/2019 VỀ VIỆC BAN HÀNH BẢNG GIÁ ĐẤT TRÊN ĐỊA BÀN HUYỆN QUỲNH LƯU (CŨ) GIAI ĐOẠN 2020-2024</w:t>
      </w:r>
    </w:p>
    <w:p>
      <w:r>
        <w:t>Căn cứ Luật Tổ chức chính quyền địa phương số 72/2025/QH15;</w:t>
      </w:r>
    </w:p>
    <w:p>
      <w:r>
        <w:t>Căn cứ Luật Đất đai số 31/2024/QH15; Luật số 43/2024/QH15 sửa đổi, bổ sung một số điều của Luật Đất đai số 31/2024/QH15, Luật Nhà ở số 27/2023/QH15, Luật Kinh doanh bất động sản số 29/2023/QH15 và Luật Các tổ chức tín dụng số 32/2024/QH15;</w:t>
      </w:r>
    </w:p>
    <w:p>
      <w:r>
        <w:t>Căn cứ Nghị định số 71/2024/NĐ-CP ngày 27 tháng 6 năm 2024 của Chính phủ quy định về giá đất;</w:t>
      </w:r>
    </w:p>
    <w:p>
      <w:r>
        <w:t>Căn cứ Nghị định số 103/2024/NĐ-CP ngày 30 tháng 7 năm 2024 của Chính phủ quy định về thu tiền sử dụng đất, tiền thuê đất;</w:t>
      </w:r>
    </w:p>
    <w:p>
      <w:r>
        <w:t>Căn cứ Nghị định số 151/2025/NĐ-CP ngày 12 tháng 6 năm 2025 của Chính phủ quy định về phân định thẩm quyền của chính quyền địa phương 02 cấp, phân quyền, phân cấp trong lĩnh vực đất đai;</w:t>
      </w:r>
    </w:p>
    <w:p>
      <w:r>
        <w:t>Căn cứ Nghị định số 226/2025/NĐ-CP ngày 15 tháng 8 năm 2025 của Chính phủ sửa đổi, bổ sung một số điều của các nghị định quy định chi tiết thi hành Luật Đất đai;</w:t>
      </w:r>
    </w:p>
    <w:p>
      <w:r>
        <w:t>Theo đề nghị của Sở Nông nghiệp và Môi trường tại Tờ trình số 11657/TTr-SNNMT ngày 08 tháng 12 năm 2025.</w:t>
      </w:r>
    </w:p>
    <w:p>
      <w:r>
        <w:t>Ủy ban nhân dân tỉnh ban hành Quyết định sửa đổi, bổ sung khoản 1 Điều 1 Quyết định số 30/2025/QĐ-UBND ngày 21/5/2025 của UBND tỉnh về việc sửa đổi, bổ sung khoản 1, khoản 2, khoản 3, khoản 4 Điều 2; khoản 2 Điều 3 Quyết định số 61/2019/QĐ-UBND ngày 20/12/2019 về việc ban hành bảng giá đất trên địa bàn huyện Quỳnh Lưu (cũ) giai đoạn 2020-2024.</w:t>
      </w:r>
    </w:p>
    <w:p>
      <w:r>
        <w:t>Điều 1.  Sửa đổi, bổ sung khoản 1 Điều 1 Quyết định số 30/2025/QĐ-UBND ngày 21/5/2025 của UBND tỉnh về việc sửa đổi, bổ sung khoản 1, khoản 2, khoản 3, khoản 4 Điều 2; khoản 2 Điều 3 Quyết định số 61/2019/QĐ-UBND ngày 20/12/2019 về việc ban hành bảng giá đất trên địa bàn huyện Quỳnh Lưu (nay là xã Quỳnh Anh, tỉnh Nghệ An) giai đoạn 2020-2024 như sau:</w:t>
      </w:r>
    </w:p>
    <w:p>
      <w:r>
        <w:t>(Chi tiết tại Phụ lục kèm theo).</w:t>
      </w:r>
    </w:p>
    <w:p>
      <w:r>
        <w:t>Điều 2. Điều khoản thi hành</w:t>
      </w:r>
    </w:p>
    <w:p>
      <w:r>
        <w:t>1. Quyết định này có hiệu lực kể từ ngày ký.</w:t>
      </w:r>
    </w:p>
    <w:p>
      <w:r>
        <w:t>2. Chánh văn phòng UBND tỉnh; Giám đốc các Sở: Tài chính, Nông nghiệp và Môi trường, Xây dựng; Trưởng Thuế tỉnh Nghệ An; Chủ tịch UBND xã Quỳnh Anh, tỉnh Nghệ An; Thủ trưởng các cơ quan có liên quan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Cục Kiểm tra Văn bản và QLXLVPHC - Bộ Tư pháp;</w:t>
      </w:r>
    </w:p>
    <w:p>
      <w:r>
        <w:t>- Thường trực Tỉnh ủy;</w:t>
      </w:r>
    </w:p>
    <w:p>
      <w:r>
        <w:t>- Hội đồng nhân dân tỉnh;</w:t>
      </w:r>
    </w:p>
    <w:p>
      <w:r>
        <w:t>- Chủ tịch (UBND tỉnh để b/c);</w:t>
      </w:r>
    </w:p>
    <w:p>
      <w:r>
        <w:t>- Các PCT UBND tỉnh;</w:t>
      </w:r>
    </w:p>
    <w:p>
      <w:r>
        <w:t>- Phó VP TC UBND tỉnh;</w:t>
      </w:r>
    </w:p>
    <w:p>
      <w:r>
        <w:t>- Cổng thông tin điện tử tỉnh;</w:t>
      </w:r>
    </w:p>
    <w:p>
      <w:r>
        <w:t>- Công báo tỉnh;</w:t>
      </w:r>
    </w:p>
    <w:p>
      <w:r>
        <w:t>- CT UBND xã Quỳnh Anh, tỉnh Nghệ An;</w:t>
      </w:r>
    </w:p>
    <w:p>
      <w:r>
        <w:t>- Lưu VT, NN (9).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Phùng Thành Vinh</w:t>
      </w:r>
    </w:p>
    <w:p>
      <w:r>
        <w:t>BỔ SUNG GIÁ ĐẤT Ở CÁC KHU QUY HOẠCH ĐỂ GIAO ĐẤT THEO HÌNH THỨC ĐẤU GIÁ QUYỀN SỬ DỤNG ĐẤT TRÊN ĐỊA BÀN XÃ QUỲNH ANH (HUYỆN QUỲNH LƯU CŨ), TỈNH NGHỆ AN</w:t>
      </w:r>
    </w:p>
    <w:p>
      <w:r>
        <w:t>(Ban hành kèm theo Quyết định số 107/2025/QĐ-UBND ngày 11 tháng 12 năm 2025 của Ủy ban nhân dân tỉnh Nghệ An)</w:t>
      </w:r>
    </w:p>
    <w:p>
      <w:r>
        <w:t>STT</w:t>
      </w:r>
    </w:p>
    <w:p>
      <w:r>
        <w:t>Tên đường</w:t>
      </w:r>
    </w:p>
    <w:p>
      <w:r>
        <w:t>Đoạn đường</w:t>
      </w:r>
    </w:p>
    <w:p>
      <w:r>
        <w:t>Mức giá (đồng/m 2 )</w:t>
      </w:r>
    </w:p>
    <w:p>
      <w:r>
        <w:t>Ghi chú</w:t>
      </w:r>
    </w:p>
    <w:p>
      <w:r>
        <w:t>Từ</w:t>
      </w:r>
    </w:p>
    <w:p>
      <w:r>
        <w:t>Đến</w:t>
      </w:r>
    </w:p>
    <w:p>
      <w:r>
        <w:t>Khu quy hoạch chia lô đất ở (Dự án hạ tầng kỹ thuật quy hoạch chia lô đất ở dân cư xã Quỳnh Yên, huyện Quỳnh Lưu (nay là xã Quỳnh Anh, tỉnh Nghệ An)) (Quyết định phê duyệt quy hoạch chi tiết 1/500: số 1865/QĐ-UBND ngày 24/9/2018 và số 846/QĐ-UBND ngày 21/5/2021 và 1188/QĐ-UBND ngày 13/7/2021 của UBND huyện Quỳnh Lưu)</w:t>
      </w:r>
    </w:p>
    <w:p>
      <w:r>
        <w:t>1</w:t>
      </w:r>
    </w:p>
    <w:p>
      <w:r>
        <w:t>Vùng Quan điền 1, tờ BĐ số 18</w:t>
      </w:r>
    </w:p>
    <w:p>
      <w:r>
        <w:t>1.1</w:t>
      </w:r>
    </w:p>
    <w:p>
      <w:r>
        <w:t>Đường TL 537D</w:t>
      </w:r>
    </w:p>
    <w:p>
      <w:r>
        <w:t>Lô số 1 đến lô số 9, vùng Quan điền 1, tờ bản đồ số 18</w:t>
      </w:r>
    </w:p>
    <w:p>
      <w:r>
        <w:t>13.000.000</w:t>
      </w:r>
    </w:p>
    <w:p>
      <w:r>
        <w:t>1.2</w:t>
      </w:r>
    </w:p>
    <w:p>
      <w:r>
        <w:t>Đường QH 9 m</w:t>
      </w:r>
    </w:p>
    <w:p>
      <w:r>
        <w:t>Lô số 10 đến lô số 17, vùng Quan điền 1, tờ bản đồ số 18</w:t>
      </w:r>
    </w:p>
    <w:p>
      <w:r>
        <w:t>8.000.000</w:t>
      </w:r>
    </w:p>
    <w:p>
      <w:r>
        <w:t>1.3</w:t>
      </w:r>
    </w:p>
    <w:p>
      <w:r>
        <w:t>Đường QH 9 m</w:t>
      </w:r>
    </w:p>
    <w:p>
      <w:r>
        <w:t>Lô số 18, 19, vùng Quan điền 1, tờ bản đồ số 18</w:t>
      </w:r>
    </w:p>
    <w:p>
      <w:r>
        <w:t>9.000.000</w:t>
      </w:r>
    </w:p>
    <w:p>
      <w:r>
        <w:t>1.4</w:t>
      </w:r>
    </w:p>
    <w:p>
      <w:r>
        <w:t>Đường QH 9 m</w:t>
      </w:r>
    </w:p>
    <w:p>
      <w:r>
        <w:t>Lô số 20 đến lô số 27, vùng Quan điền 1. tờ bản đồ số 18</w:t>
      </w:r>
    </w:p>
    <w:p>
      <w:r>
        <w:t>8.000.000</w:t>
      </w:r>
    </w:p>
    <w:p>
      <w:r>
        <w:t>2</w:t>
      </w:r>
    </w:p>
    <w:p>
      <w:r>
        <w:t>Vùng Quan điền 2, tờ BĐ số 18</w:t>
      </w:r>
    </w:p>
    <w:p>
      <w:r>
        <w:t>2.1</w:t>
      </w:r>
    </w:p>
    <w:p>
      <w:r>
        <w:t>Đường TL 537D</w:t>
      </w:r>
    </w:p>
    <w:p>
      <w:r>
        <w:t>Lô số 1 đến lô số 8, vùng Quan điền 2, tờ bản đồ số 18</w:t>
      </w:r>
    </w:p>
    <w:p>
      <w:r>
        <w:t>13.000.000</w:t>
      </w:r>
    </w:p>
    <w:p>
      <w:r>
        <w:t>2.2</w:t>
      </w:r>
    </w:p>
    <w:p>
      <w:r>
        <w:t>Đường TL 537D</w:t>
      </w:r>
    </w:p>
    <w:p>
      <w:r>
        <w:t>Lô số 9 đến 11, vùng Quan điền 2, tờ bản đồ số 18</w:t>
      </w:r>
    </w:p>
    <w:p>
      <w:r>
        <w:t>13.000.000</w:t>
      </w:r>
    </w:p>
    <w:p>
      <w:r>
        <w:t>2.3</w:t>
      </w:r>
    </w:p>
    <w:p>
      <w:r>
        <w:t>Đường QH 17m (hiện trạng 13m)</w:t>
      </w:r>
    </w:p>
    <w:p>
      <w:r>
        <w:t>Lô số 12, 13, vùng Quan điền 2, tờ bản đồ số 18</w:t>
      </w:r>
    </w:p>
    <w:p>
      <w:r>
        <w:t>9.200.000</w:t>
      </w:r>
    </w:p>
    <w:p>
      <w:r>
        <w:t>2.4</w:t>
      </w:r>
    </w:p>
    <w:p>
      <w:r>
        <w:t>Đường QH 9m</w:t>
      </w:r>
    </w:p>
    <w:p>
      <w:r>
        <w:t>Lô số 14 đến lô số 20, vùng Quan điền 2, tờ bản đồ số 18</w:t>
      </w:r>
    </w:p>
    <w:p>
      <w:r>
        <w:t>8.000.000</w:t>
      </w:r>
    </w:p>
    <w:p>
      <w:r>
        <w:t>2.5</w:t>
      </w:r>
    </w:p>
    <w:p>
      <w:r>
        <w:t>Đường QH 17m (hiện trạng 13m)</w:t>
      </w:r>
    </w:p>
    <w:p>
      <w:r>
        <w:t>Lô số 21 đến lô số 24, vùng Quan điền 2, tờ bản đồ số 18</w:t>
      </w:r>
    </w:p>
    <w:p>
      <w:r>
        <w:t>9.200.000</w:t>
      </w:r>
    </w:p>
    <w:p>
      <w:r>
        <w:t>2.6</w:t>
      </w:r>
    </w:p>
    <w:p>
      <w:r>
        <w:t>Đường QH 9m</w:t>
      </w:r>
    </w:p>
    <w:p>
      <w:r>
        <w:t>Lô số 26, vùng Quan điền 2, tờ bản đồ số 18</w:t>
      </w:r>
    </w:p>
    <w:p>
      <w:r>
        <w:t>7.500.000</w:t>
      </w:r>
    </w:p>
    <w:p>
      <w:r>
        <w:t>2.7</w:t>
      </w:r>
    </w:p>
    <w:p>
      <w:r>
        <w:t>Đường QH 9m</w:t>
      </w:r>
    </w:p>
    <w:p>
      <w:r>
        <w:t>Lô số 28 đến 29, vùng Quan điền 2, tờ bản đồ số 18</w:t>
      </w:r>
    </w:p>
    <w:p>
      <w:r>
        <w:t>8.400.000</w:t>
      </w:r>
    </w:p>
    <w:p>
      <w:r>
        <w:t>2.8</w:t>
      </w:r>
    </w:p>
    <w:p>
      <w:r>
        <w:t>Đường QH 9m</w:t>
      </w:r>
    </w:p>
    <w:p>
      <w:r>
        <w:t>Lô số 27, vùng Quan điền 2, tờ bản đồ số 18</w:t>
      </w:r>
    </w:p>
    <w:p>
      <w:r>
        <w:t>8.000.000</w:t>
      </w:r>
    </w:p>
    <w:p>
      <w:r>
        <w:t>3</w:t>
      </w:r>
    </w:p>
    <w:p>
      <w:r>
        <w:t>Vùng Rộc Chuôm, tờ bản đồ số 9</w:t>
      </w:r>
    </w:p>
    <w:p>
      <w:r>
        <w:t>3.1</w:t>
      </w:r>
    </w:p>
    <w:p>
      <w:r>
        <w:t>Đường liên xã</w:t>
      </w:r>
    </w:p>
    <w:p>
      <w:r>
        <w:t>Lô số 1 đến 4, vùng Rộc chuôm</w:t>
      </w:r>
    </w:p>
    <w:p>
      <w:r>
        <w:t>9.200.000</w:t>
      </w:r>
    </w:p>
    <w:p>
      <w:r>
        <w:t>3.2</w:t>
      </w:r>
    </w:p>
    <w:p>
      <w:r>
        <w:t>Đường liên xã</w:t>
      </w:r>
    </w:p>
    <w:p>
      <w:r>
        <w:t>Lô số 5, vùng Rộc chuôm</w:t>
      </w:r>
    </w:p>
    <w:p>
      <w:r>
        <w:t>10.500.000</w:t>
      </w:r>
    </w:p>
    <w:p>
      <w:r>
        <w:t>3.3</w:t>
      </w:r>
    </w:p>
    <w:p>
      <w:r>
        <w:t>Đường QH 12m</w:t>
      </w:r>
    </w:p>
    <w:p>
      <w:r>
        <w:t>Lô số 6 đến lô số 9, vùng Rộc chuôm</w:t>
      </w:r>
    </w:p>
    <w:p>
      <w:r>
        <w:t>7.000.000</w:t>
      </w:r>
    </w:p>
    <w:p>
      <w:r>
        <w:t>3.4</w:t>
      </w:r>
    </w:p>
    <w:p>
      <w:r>
        <w:t>Đường QH 12m</w:t>
      </w:r>
    </w:p>
    <w:p>
      <w:r>
        <w:t>Lô số 10, vùng Rộc chuôm</w:t>
      </w:r>
    </w:p>
    <w:p>
      <w:r>
        <w:t>8.000.000</w:t>
      </w:r>
    </w:p>
    <w:p>
      <w:r>
        <w:t>3.5</w:t>
      </w:r>
    </w:p>
    <w:p>
      <w:r>
        <w:t>Đường QH 12m</w:t>
      </w:r>
    </w:p>
    <w:p>
      <w:r>
        <w:t>Lô số 11,12 vùng Rộc chuôm</w:t>
      </w:r>
    </w:p>
    <w:p>
      <w:r>
        <w:t>7.000.000</w:t>
      </w:r>
    </w:p>
    <w:p>
      <w:r>
        <w:t>3.6</w:t>
      </w:r>
    </w:p>
    <w:p>
      <w:r>
        <w:t>Đường QH 12m</w:t>
      </w:r>
    </w:p>
    <w:p>
      <w:r>
        <w:t>Lô số 13, vùng Rộc chuôm</w:t>
      </w:r>
    </w:p>
    <w:p>
      <w:r>
        <w:t>8.000.000</w:t>
      </w:r>
    </w:p>
    <w:p>
      <w:r>
        <w:t>3.7</w:t>
      </w:r>
    </w:p>
    <w:p>
      <w:r>
        <w:t>Đường QH 12,5m</w:t>
      </w:r>
    </w:p>
    <w:p>
      <w:r>
        <w:t>Lô số 14 đến 22, vùng Rộc chuôm</w:t>
      </w:r>
    </w:p>
    <w:p>
      <w:r>
        <w:t>7.500.000</w:t>
      </w:r>
    </w:p>
    <w:p>
      <w:r>
        <w:t>3.8</w:t>
      </w:r>
    </w:p>
    <w:p>
      <w:r>
        <w:t>Đường QH 12,5m</w:t>
      </w:r>
    </w:p>
    <w:p>
      <w:r>
        <w:t>Lô số 23, vùng Rộc chuôm</w:t>
      </w:r>
    </w:p>
    <w:p>
      <w:r>
        <w:t>8.250.000</w:t>
      </w:r>
    </w:p>
    <w:p>
      <w:r>
        <w:t>3.9</w:t>
      </w:r>
    </w:p>
    <w:p>
      <w:r>
        <w:t>Đường QH 12m</w:t>
      </w:r>
    </w:p>
    <w:p>
      <w:r>
        <w:t>Lô số 24, vùng Rộc chuôm</w:t>
      </w:r>
    </w:p>
    <w:p>
      <w:r>
        <w:t>5.500.000</w:t>
      </w:r>
    </w:p>
    <w:p>
      <w:r>
        <w:t>3.10</w:t>
      </w:r>
    </w:p>
    <w:p>
      <w:r>
        <w:t>Đường QH 12m</w:t>
      </w:r>
    </w:p>
    <w:p>
      <w:r>
        <w:t>Lô số 25 đến 28, vùng Rộc chuôm</w:t>
      </w:r>
    </w:p>
    <w:p>
      <w:r>
        <w:t>6.500.000</w:t>
      </w:r>
    </w:p>
    <w:p>
      <w:r>
        <w:t>3.11</w:t>
      </w:r>
    </w:p>
    <w:p>
      <w:r>
        <w:t>Đường QH 19m</w:t>
      </w:r>
    </w:p>
    <w:p>
      <w:r>
        <w:t>Lô số 30 đến 32, vùng Rộc chuôm</w:t>
      </w:r>
    </w:p>
    <w:p>
      <w:r>
        <w:t>7.000.000</w:t>
      </w:r>
    </w:p>
    <w:p>
      <w:r>
        <w:t>3.12</w:t>
      </w:r>
    </w:p>
    <w:p>
      <w:r>
        <w:t>Tuyến đường số 6 (QH 32m) và đường QH 12m</w:t>
      </w:r>
    </w:p>
    <w:p>
      <w:r>
        <w:t>Lô số 29, vùng Rộc chuôm</w:t>
      </w:r>
    </w:p>
    <w:p>
      <w:r>
        <w:t>9.200.000</w:t>
      </w:r>
    </w:p>
    <w:p>
      <w:r>
        <w:t>3.13</w:t>
      </w:r>
    </w:p>
    <w:p>
      <w:r>
        <w:t>Tuyến đường số 6 (QH 32m) và đường QH 19m</w:t>
      </w:r>
    </w:p>
    <w:p>
      <w:r>
        <w:t>Lô số 33, vùng Rộc chuôm</w:t>
      </w:r>
    </w:p>
    <w:p>
      <w:r>
        <w:t>9.500.000</w:t>
      </w:r>
    </w:p>
    <w:p>
      <w:r>
        <w:t>Các lô, thửa đất tiếp giáp 02 mặt đường thì mức giá tăng thêm tối thiểu 10% so với lô, thửa liền kề tiếp giáp 1 mặt đường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