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1067/QĐ-UBND năm 2023 công bố danh mục và quy trình nội bộ giải quyết thủ tục hành chính được sửa đổi, bổ sung về khai thác và sử dụng thông tin, dữ liệu tài nguyên và môi trường thuộc phạm vi chức năng quản lý của Sở Tài nguyên và Môi trường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1067/QĐ-UBND</w:t>
      </w:r>
    </w:p>
    <w:p>
      <w:r>
        <w:t>Bình Thuận, ngày 07 tháng 6 năm 2023</w:t>
      </w:r>
    </w:p>
    <w:p>
      <w:r>
        <w:t>QUYẾT ĐỊNH</w:t>
      </w:r>
    </w:p>
    <w:p>
      <w:r>
        <w:t>VỀ VIỆC CÔNG BỐ DANH MỤC VÀ QUY TRÌNH NỘI BỘ GIẢI QUYẾT THỦ TỤC HÀNH CHÍNH ĐƯỢC SỬA ĐỔI, BỔ SUNG VỀ KHAI THÁC VÀ SỬ DỤNG THÔNG TIN, DỮ LIỆU TÀI NGUYÊN VÀ MÔI TRƯỜNG THUỘC PHẠM VI CHỨC NĂNG QUẢN LÝ CỦA SỞ TÀI NGUYÊN VÀ MÔI TRƯỜNG TRÊN ĐỊA BÀN TỈNH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1236QĐ-BTNMT ngày 12/5/2023 của Bộ trưởng Bộ Tài nguyên và Môi trường về công bố thủ tục hành chính được sửa đổi,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tại Tờ trình số 180/TTr-STNMT ngày 30/5/2023,</w:t>
      </w:r>
    </w:p>
    <w:p>
      <w:r>
        <w:t>QUYẾT ĐỊNH:</w:t>
      </w:r>
    </w:p>
    <w:p>
      <w:r>
        <w:t>Điều 1.  Công bố danh mục và quy trình nội bộ giải quyết thủ tục hành chính được sửa đổi, bổ sung về khai thác và sử dụng thông tin, dữ liệu tài nguyên và môi trường thuộc phạm vi chức năng quản lý của Sở Tài nguyên và Môi trường trên địa bàn tỉnh:</w:t>
      </w:r>
    </w:p>
    <w:p>
      <w:r>
        <w:t>1. Danh mục thủ tục hành chính  (chi tiết tại Phụ lục I).</w:t>
      </w:r>
    </w:p>
    <w:p>
      <w:r>
        <w:t>2. Quy trình nội bộ giải quyết các thủ tục hành chính có liên quan  (chi tiết tại Phụ lục II).</w:t>
      </w:r>
    </w:p>
    <w:p>
      <w:r>
        <w:t>Điều 2.  Quyết định này có hiệu lực kể từ ngày ký ban hành.</w:t>
      </w:r>
    </w:p>
    <w:p>
      <w:r>
        <w:t>Điều 3.  Chánh Văn phòng Ủy ban nhân dân tỉnh, Giám đốc Sở Tài nguyên và Môi trường và các tổ chức, cá nhân có liên quan chịu trách nhiệm thi hành Quyết định này./.</w:t>
      </w:r>
    </w:p>
    <w:p>
      <w:r>
        <w:t>Nơi nhận:</w:t>
      </w:r>
    </w:p>
    <w:p>
      <w:r>
        <w:t>- Như Điều 3;</w:t>
      </w:r>
    </w:p>
    <w:p>
      <w:r>
        <w:t>- Cục KSTTHC (Văn phòng CP);</w:t>
      </w:r>
    </w:p>
    <w:p>
      <w:r>
        <w:t>- Trung tâm HCC tỉnh;</w:t>
      </w:r>
    </w:p>
    <w:p>
      <w:r>
        <w:t>- Lưu: VT, NCKSTTHC Lam</w:t>
      </w:r>
    </w:p>
    <w:p>
      <w:r>
        <w:t>CHỦ TỊCH</w:t>
      </w:r>
    </w:p>
    <w:p>
      <w:r>
        <w:t>Đoàn Anh Dũng</w:t>
      </w:r>
    </w:p>
    <w:p>
      <w:r>
        <w:t>PHỤ LỤC I</w:t>
      </w:r>
    </w:p>
    <w:p>
      <w:r>
        <w:t>DANH MỤC THỦ TỤC HÀNH CHÍNH SỬA ĐỔI, BỔ SUNG VỀ KHAI THÁC VÀ SỬ DỤNG THÔNG TIN, DỮ LIỆU TÀI NGUYÊN VÀ MÔI TRƯỜNG THUỘC PHẠM VI CHỨC NĂNG QUẢN LÝ CỦA SỞ TÀI NGUYÊN VÀ MÔI TRƯỜNG TRÊN ĐỊA BÀN TỈNH</w:t>
      </w:r>
    </w:p>
    <w:p>
      <w:r>
        <w:t>(Ban hành kèm theo Quyết định số 1067/QĐ-UBND ngày 07 tháng 6 năm 2023 của Chủ tịch UBND tỉnh)</w:t>
      </w:r>
    </w:p>
    <w:p>
      <w:r>
        <w:t>STT</w:t>
      </w:r>
    </w:p>
    <w:p>
      <w:r>
        <w:t>Mã số TTHC</w:t>
      </w:r>
    </w:p>
    <w:p>
      <w:r>
        <w:t>Tên TTHC</w:t>
      </w:r>
    </w:p>
    <w:p>
      <w:r>
        <w:t>Cách thức thực hiện</w:t>
      </w:r>
    </w:p>
    <w:p>
      <w:r>
        <w:t>Thời hạn giải quyết  (ngày làm việc)</w:t>
      </w:r>
    </w:p>
    <w:p>
      <w:r>
        <w:t>Địa điểm thực hiện</w:t>
      </w:r>
    </w:p>
    <w:p>
      <w:r>
        <w:t>Phí, lệ phí</w:t>
      </w:r>
    </w:p>
    <w:p>
      <w:r>
        <w:t>(nếu có)</w:t>
      </w:r>
    </w:p>
    <w:p>
      <w:r>
        <w:t>Căn cứ pháp lý</w:t>
      </w:r>
    </w:p>
    <w:p>
      <w:r>
        <w:t>Mức độ DVC</w:t>
      </w:r>
    </w:p>
    <w:p>
      <w:r>
        <w:t>Thực hiện qua DV BCCI</w:t>
      </w:r>
    </w:p>
    <w:p>
      <w:r>
        <w:t>A</w:t>
      </w:r>
    </w:p>
    <w:p>
      <w:r>
        <w:t>THỦ TỤC HÀNH CHÍNH SỬA ĐỔI, BỔ SUNG (01 TTHC)</w:t>
      </w:r>
    </w:p>
    <w:p>
      <w:r>
        <w:t>I</w:t>
      </w:r>
    </w:p>
    <w:p>
      <w:r>
        <w:t>CẤP TỈNH (01 TTHC)</w:t>
      </w:r>
    </w:p>
    <w:p>
      <w:r>
        <w:t>1</w:t>
      </w:r>
    </w:p>
    <w:p>
      <w:r>
        <w:t>1.004237</w:t>
      </w:r>
    </w:p>
    <w:p>
      <w:r>
        <w:t>Khai thác và sử dụng thông tin, dữ liệu tài nguyên và môi trường</w:t>
      </w:r>
    </w:p>
    <w:p>
      <w:r>
        <w:t>Một phần</w:t>
      </w:r>
    </w:p>
    <w:p>
      <w:r>
        <w:t>x</w:t>
      </w:r>
    </w:p>
    <w:p>
      <w:r>
        <w:t>05 ngày</w:t>
      </w:r>
    </w:p>
    <w:p>
      <w:r>
        <w:t>Cơ quan tiếp nhận và trả hồ sơ:</w:t>
      </w:r>
    </w:p>
    <w:p>
      <w:r>
        <w:t>- Trực tiếp hoặc qua dịch vụ BCCI: Trung tâm HCC tỉnh.</w:t>
      </w:r>
    </w:p>
    <w:p>
      <w:r>
        <w:t>- Trực tuyến: Cổng dịch vụ công quốc gia (https://dichvucong.gov.vn) hoặc Hệ thống thông tin giải quyết TTHC cấp tỉnh (https://dichvucong.binhthuan.</w:t>
      </w:r>
    </w:p>
    <w:p>
      <w:r>
        <w:t>gov.vn).</w:t>
      </w:r>
    </w:p>
    <w:p>
      <w:r>
        <w:t>Cơ quan có thẩm quyền giải quyết:     Sở Tài nguyên và Môi trường.</w:t>
      </w:r>
    </w:p>
    <w:p>
      <w:r>
        <w:t>- Thông tư số 33/2019/TT-BTC ngày 10/6/2019 của Bộ Tài chính;</w:t>
      </w:r>
    </w:p>
    <w:p>
      <w:r>
        <w:t>- Nghị quyết số 13/2021/NQ-HĐND ngày 08/12/2021 của HĐND tỉnh Bình Thuận</w:t>
      </w:r>
    </w:p>
    <w:p>
      <w:r>
        <w:t>- Nghị định số 73/2017/NĐ-CP ngày 16/4/2017 của Chính phủ;</w:t>
      </w:r>
    </w:p>
    <w:p>
      <w:r>
        <w:t>- Nghị định số 22/2023/NĐ-CP ngày 12/5/2023 của Chính phủ.</w:t>
      </w:r>
    </w:p>
    <w:p>
      <w:r>
        <w:t>PHỤ LỤC II</w:t>
      </w:r>
    </w:p>
    <w:p>
      <w:r>
        <w:t>QUY TRÌNH NỘI BỘ GIẢI QUYẾT THỦ TỤC HÀNH CHÍNH VỀ KHAI THÁC VÀ SỬ DỤNG THÔNG TIN, DỮ LIỆU TÀI NGUYÊN VÀ MÔI TRƯỜNG THUỘC PHẠM VI CHỨC NĂNG QUẢN LÝ CỦA SỞ TÀI NGUYÊN VÀ MÔI TRƯỜNG TRÊN ĐỊA BÀN TỈNH</w:t>
      </w:r>
    </w:p>
    <w:p>
      <w:r>
        <w:t>(Ban hành kèm theo Quyết định số 1067/QĐ-UBND ngày 07 tháng 6 năm 2023 của Chủ tịch UBND tỉnh)</w:t>
      </w:r>
    </w:p>
    <w:p>
      <w:r>
        <w:t>1. Tên TTHC 1. Thủ tục khai thác và sử dụng thông tin, dữ liệu tài nguyên và Môi trường (Mã số TTHC: 1.004237)</w:t>
      </w:r>
    </w:p>
    <w:p>
      <w:r>
        <w:t>Trình tự</w:t>
      </w:r>
    </w:p>
    <w:p>
      <w:r>
        <w:t>Chức danh vị trí</w:t>
      </w:r>
    </w:p>
    <w:p>
      <w:r>
        <w:t>Nội dung công việc</w:t>
      </w:r>
    </w:p>
    <w:p>
      <w:r>
        <w:t>Thời gian thực hiện</w:t>
      </w:r>
    </w:p>
    <w:p>
      <w:r>
        <w:t>B1</w:t>
      </w:r>
    </w:p>
    <w:p>
      <w:r>
        <w:t>Công chức tại Trung tâm HCC tỉnh</w:t>
      </w:r>
    </w:p>
    <w:p>
      <w:r>
        <w:t>(Quầy Sở Tài nguyên và Môi trường)</w:t>
      </w:r>
    </w:p>
    <w:p>
      <w:r>
        <w:t>- 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tại Trung tâm HCC tỉnh</w:t>
      </w:r>
    </w:p>
    <w:p>
      <w:r>
        <w:t>(Quầy Sở Tài nguyên và Môi trường)</w:t>
      </w:r>
    </w:p>
    <w:p>
      <w:r>
        <w:t>Chuyển hồ sơ cho Sở, phòng chuyên môn xử lý</w:t>
      </w:r>
    </w:p>
    <w:p>
      <w:r>
        <w:t>0.25 ngày</w:t>
      </w:r>
    </w:p>
    <w:p>
      <w:r>
        <w:t>B3</w:t>
      </w:r>
    </w:p>
    <w:p>
      <w:r>
        <w:t>Lãnh đạo Trung tâm Công nghệ thông tin thuộc Sở Tài nguyên và Môi trường</w:t>
      </w:r>
    </w:p>
    <w:p>
      <w:r>
        <w:t>Phân công xử lý</w:t>
      </w:r>
    </w:p>
    <w:p>
      <w:r>
        <w:t>0.25 ngày</w:t>
      </w:r>
    </w:p>
    <w:p>
      <w:r>
        <w:t>B4</w:t>
      </w:r>
    </w:p>
    <w:p>
      <w:r>
        <w:t>Viên chức thuộc nhóm điều tra tài nguyên và Môi trường của Trung tâm Công nghệ thông tin thuộc Sở Tài nguyên và Môi trường</w:t>
      </w:r>
    </w:p>
    <w:p>
      <w:r>
        <w:t>Thẩm tra, xử lý hồ sơ, dự thảo văn bản xử lý hồ sơ</w:t>
      </w:r>
    </w:p>
    <w:p>
      <w:r>
        <w:t>3.75 ngày</w:t>
      </w:r>
    </w:p>
    <w:p>
      <w:r>
        <w:t>B5</w:t>
      </w:r>
    </w:p>
    <w:p>
      <w:r>
        <w:t>Lãnh đạo Trung tâm Công nghệ thông tin thuộc Sở Tài nguyên và Môi trường</w:t>
      </w:r>
    </w:p>
    <w:p>
      <w:r>
        <w:t>Xem xét, thông qua dự thảo văn bản xử lý hồ sơ</w:t>
      </w:r>
    </w:p>
    <w:p>
      <w:r>
        <w:t>0.25 ngày</w:t>
      </w:r>
    </w:p>
    <w:p>
      <w:r>
        <w:t>B6</w:t>
      </w:r>
    </w:p>
    <w:p>
      <w:r>
        <w:t>Lãnh đạo Sở</w:t>
      </w:r>
    </w:p>
    <w:p>
      <w:r>
        <w:t>Ký duyệt kết quả TTHC</w:t>
      </w:r>
    </w:p>
    <w:p>
      <w:r>
        <w:t>0.25 ngày</w:t>
      </w:r>
    </w:p>
    <w:p>
      <w:r>
        <w:t>B7</w:t>
      </w:r>
    </w:p>
    <w:p>
      <w:r>
        <w:t>Văn thư</w:t>
      </w:r>
    </w:p>
    <w:p>
      <w:r>
        <w:t>Vào số văn bản, đóng dấu</w:t>
      </w:r>
    </w:p>
    <w:p>
      <w:r>
        <w:t>0.25 ngày</w:t>
      </w:r>
    </w:p>
    <w:p>
      <w:r>
        <w:t>Viên chức thuộc thuộc nhóm điều tra tài nguyên và Môi trường của Trung tâm Công nghệ thông tin thuộc Sở Tài nguyên và Môi trường</w:t>
      </w:r>
    </w:p>
    <w:p>
      <w:r>
        <w:t>Lưu trữ hồ sơ, chuyển kết quả cho Trung tâm HCC tỉnh</w:t>
      </w:r>
    </w:p>
    <w:p>
      <w:r>
        <w:t>B8</w:t>
      </w:r>
    </w:p>
    <w:p>
      <w:r>
        <w:t>Công chức tại Trung tâm HCC tỉnh</w:t>
      </w:r>
    </w:p>
    <w:p>
      <w:r>
        <w:t>Trả kết quả cho tổ chức, cá nhân, thu phí, lệ phí (nếu có)</w:t>
      </w:r>
    </w:p>
    <w:p>
      <w:r>
        <w:t>Giờ hành chính</w:t>
      </w:r>
    </w:p>
    <w:p>
      <w:r>
        <w:t>Tổng thời gian: 05 ngày làm việc   (kể từ ngày nhận đủ hồ sơ hợp lệ)</w:t>
      </w:r>
    </w:p>
    <w:p>
      <w:r>
        <w:t>(Thời gian giải quyết bao gồm các khâu cung cấp dữ liệu thông tin, xây dựng hợp đồng các bên và biên tập tài liệu khi có nhu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