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1066/QĐ-BNV năm 2025 về Kế hoạch thực hiện Kết luận 149-KL/TW đẩy mạnh thực hiện Nghị quyết 21-NQ/TW về công tác dân số trong tình hình mới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1066/QĐ-BNV</w:t>
      </w:r>
    </w:p>
    <w:p>
      <w:r>
        <w:t>Hà Nội, ngày 18 tháng 9 năm 2025</w:t>
      </w:r>
    </w:p>
    <w:p>
      <w:r>
        <w:t>QUYẾT ĐỊNH</w:t>
      </w:r>
    </w:p>
    <w:p>
      <w:r>
        <w:t>BAN HÀNH KẾ HOẠCH THỰC HIỆN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BỘ TRƯỞNG BỘ NỘI VỤ</w:t>
      </w:r>
    </w:p>
    <w:p>
      <w:r>
        <w:t>Căn cứ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Căn cứ Nghị định số 25/2025/NĐ-CP ngày 21/02/2025 của Chính phủ quy định chức năng, nhiệm vụ, quyền hạn và cơ cấu tổ chức của Bộ Nội vụ;</w:t>
      </w:r>
    </w:p>
    <w:p>
      <w:r>
        <w:t>Căn cứ Nghị quyết số 137/NQ-CP ngày 31/12/2017 của Chính phủ Ban hành Chương trình hành động của Chính phủ thực hiện Nghị quyết số 21-NQ/TW ngày 25/10/2017 của Hội nghị lần thứ sáu Ban Chấp hành Trung ương Đảng khóa XII về công tác dân số trong tình hình mới;</w:t>
      </w:r>
    </w:p>
    <w:p>
      <w:r>
        <w:t>Căn cứ Quyết định số 1745/QĐ-TTg ngày 15/8/2025 của Thủ tướng Chính phủ ban hành Kế hoạch thực hiện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Xét đề nghị của Cục trưởng Cục Việc làm.</w:t>
      </w:r>
    </w:p>
    <w:p>
      <w:r>
        <w:t>QUYẾT ĐỊNH:</w:t>
      </w:r>
    </w:p>
    <w:p>
      <w:r>
        <w:t>Điều 1.  Ban hành kèm theo Quyết định này Kế hoạch thực hiện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Điều 2.  Quyết định này có hiệu lực kể từ ngày ký ban hành.</w:t>
      </w:r>
    </w:p>
    <w:p>
      <w:r>
        <w:t>Điều 3.  Chánh Văn phòng Bộ, Cục trưởng Cục Việc làm, Thủ trưởng các đơn vị thuộc, trực thuộc Bộ Nội vụ chịu trách nhiệm thi hành Quyết định này./.</w:t>
      </w:r>
    </w:p>
    <w:p>
      <w:r>
        <w:t>Nơi nhận:</w:t>
      </w:r>
    </w:p>
    <w:p>
      <w:r>
        <w:t>- Như Điều 3;</w:t>
      </w:r>
    </w:p>
    <w:p>
      <w:r>
        <w:t>- Ban Thường vụ Đảng uỷ Bộ Nội vụ;</w:t>
      </w:r>
    </w:p>
    <w:p>
      <w:r>
        <w:t>- Bộ trưởng (để báo cáo);</w:t>
      </w:r>
    </w:p>
    <w:p>
      <w:r>
        <w:t>- Các đồng chí Thứ trưởng;</w:t>
      </w:r>
    </w:p>
    <w:p>
      <w:r>
        <w:t>- Các đơn vị thuộc, trực thuộc Bộ Nội vụ (để t/h);</w:t>
      </w:r>
    </w:p>
    <w:p>
      <w:r>
        <w:t>- Lưu: VT, CVL.</w:t>
      </w:r>
    </w:p>
    <w:p>
      <w:r>
        <w:t>KT. BỘ TRƯỞNG</w:t>
      </w:r>
    </w:p>
    <w:p>
      <w:r>
        <w:t>THỨ TRƯỞNG</w:t>
      </w:r>
    </w:p>
    <w:p>
      <w:r>
        <w:t>Nguyễn Mạnh Khương</w:t>
      </w:r>
    </w:p>
    <w:p>
      <w:r>
        <w:t>KẾ HOẠCH</w:t>
      </w:r>
    </w:p>
    <w:p>
      <w:r>
        <w:t>THỰC HIỆN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(Kèm theo Quyết định số 1066/QĐ-CVL ngày 18 tháng 9 năm 2025 của Bộ trưởng Bộ Nội vụ)</w:t>
      </w:r>
    </w:p>
    <w:p>
      <w:r>
        <w:t>Thực hiện Kết luận số 149-KL/TW ngày 10/4/2025 của Bộ Chính trị về đẩy mạnh thực hiện Nghị quyết số 21-NQ/TW ngày 25/10/2017 của Hội nghị lần thứ sáu Ban Chấp hành Trung ương Đảng khóa XII về công tác dân số trong tình hình mới  (sau đây viết tắt là Kết luận số 149-KL/TW)  và Quyết định số 1745/QĐ-TTg ngày 15/8/2025 của Thủ tướng Chính phủ ban hành Kế hoạch thực hiện Kết luận số 149-KL/TW  (sau đây viết tắt là Quyết định số 1745/QĐ-TTg) , Bộ trưởng Bộ Nội vụ ban hành Kế hoạch thực hiện Kết luận số 149-KL/TW, cụ thể như sau.</w:t>
      </w:r>
    </w:p>
    <w:p>
      <w:r>
        <w:t>I. MỤC ĐÍCH VÀ YÊU CẦU</w:t>
      </w:r>
    </w:p>
    <w:p>
      <w:r>
        <w:t>1. Mục đích</w:t>
      </w:r>
    </w:p>
    <w:p>
      <w:r>
        <w:t>Xác định rõ nội dung và nhiệm vụ chủ yếu nhằm cụ thể hóa và tổ chức triển khai thực hiện thống nhất, đồng bộ, hiệu quả các quan điểm, mục tiêu, nhiệm vụ đề ra tại Kết luận số 149-KL/TW, Quyết định số 1745/QĐ-TTg phù hợp với chức năng, nhiệm vụ và điều kiện, tình hình thực tiễn của Bộ, ngành Nội vụ.</w:t>
      </w:r>
    </w:p>
    <w:p>
      <w:r>
        <w:t>2. Yêu cầu</w:t>
      </w:r>
    </w:p>
    <w:p>
      <w:r>
        <w:t>a) Các đơn vị thuộc, trực thuộc Bộ cần bám sát các quan điểm chỉ đạo, nhiệm vụ giải pháp tại Kết luận số 149-KL/TW, Quyết định số 1745/QĐ-TTg để xác định cụ thể nội dung công việc, tiến độ hoàn thành và trách nhiệm chủ trì, phối hợp của từng đơn vị, tổ chức liên quan trong việc triển khai thực hiện Kế hoạch.</w:t>
      </w:r>
    </w:p>
    <w:p>
      <w:r>
        <w:t>b) Việc triển khai thực hiện phải nghiêm túc, kịp thời, hiệu quả, tiết kiệm, gắn với lĩnh vực quản lý nhà nước của Bộ và phù hợp với tình hình thực tế của Bộ bảo đảm sự phối hợp chặt chẽ, chất lượng, đúng tiến độ giữa các đơn vị thuộc, trực thuộc Bộ.</w:t>
      </w:r>
    </w:p>
    <w:p>
      <w:r>
        <w:t>II. NHIỆM VỤ VÀ GIẢI PHÁP</w:t>
      </w:r>
    </w:p>
    <w:p>
      <w:r>
        <w:t>1. Thông tin tuyên truyền, phổ biến, quán triệt</w:t>
      </w:r>
    </w:p>
    <w:p>
      <w:r>
        <w:t>Thủ trưởng các đơn vị thuộc, trực thuộc Bộ phối hợp chặt chẽ với cấp ủy Đảng cùng cấp tổ chức quán triệt, phổ biến, tuyên truyền thường xuyên, sâu rộng, tạo sự thống nhất và nâng cao nhận thức của toàn thể đảng viên, công chức, viên chức và người lao động trong đơn vị về nội dung Kết luận số 149-KL/TW, Quyết định số 1745/QĐ-TTg, nhất là những nội dung trọng tâm liên quan đến lĩnh vực của ngành Nội vụ.</w:t>
      </w:r>
    </w:p>
    <w:p>
      <w:r>
        <w:t>2. Tiếp tục tăng cường sự lãnh đạo của Đảng đối với công tác dân số</w:t>
      </w:r>
    </w:p>
    <w:p>
      <w:r>
        <w:t>- Thủ trưởng các đơn vị thuộc, trực thuộc Bộ phối hợp với cấp uỷ Đảng cùng cấp tập trung lãnh đạo, chỉ đạo, tăng cường trách nhiệm, đổi mới phương thức lãnh đạo, đổi mới tư duy trong chỉ đạo và thực hiện công tác dân số.</w:t>
      </w:r>
    </w:p>
    <w:p>
      <w:r>
        <w:t>- Chỉ đạo nghiên cứu, lồng ghép các nội dung công tác dân số vào trong chương trình, kế hoạch công tác của đơn vị. Phát huy hiệu quả vai trò lãnh đạo, chỉ đạo và phối hợp trong quá trình thực hiện.</w:t>
      </w:r>
    </w:p>
    <w:p>
      <w:r>
        <w:t>3. Đổi mới nội dung tuyên truyền, vận động về công tác dân số</w:t>
      </w:r>
    </w:p>
    <w:p>
      <w:r>
        <w:t>Tập trung đổi mới nội dung, phương thức, nâng cao chất lượng, hiệu quả công tác tuyên truyền, vận động về công tác dân số nói chung, nhất là các lĩnh vực của ngành Nội vụ có liên quan đến công tác dân số nói riêng.</w:t>
      </w:r>
    </w:p>
    <w:p>
      <w:r>
        <w:t>4. Hoàn thiện chính sách, pháp luật về dân số</w:t>
      </w:r>
    </w:p>
    <w:p>
      <w:r>
        <w:t>- Xây dựng, trình dự án sửa đổi, bổ sung Luật Bình đẳng giới năm 2006.</w:t>
      </w:r>
    </w:p>
    <w:p>
      <w:r>
        <w:t>- Xây dựng các văn bản quy định chi tiết một số điều của Luật Việc làm năm 2025 về: chính sách hỗ trợ tạo việc làm; dịch vụ việc làm; bảo hiểm thất nghiệp; đăng ký lao động và hệ thống thông tin thị trường lao động.</w:t>
      </w:r>
    </w:p>
    <w:p>
      <w:r>
        <w:t>5. Triển khai đồng bộ các giải pháp nhằm phát triển thị trường lao động, thúc đẩy tạo việc làm bền vững, giảm tỷ lệ thất nghiệp khu vực thành thị, tăng thời gian sử dụng lao động ở khu vực nông thôn</w:t>
      </w:r>
    </w:p>
    <w:p>
      <w:r>
        <w:t>- Nghiên cứu, xây dựng và triển khai thực hiện các chương trình, đề án hỗ trợ tạo việc làm, phát triển thị trường lao động, hỗ trợ người lao động đi làm việc ở nước ngoài theo hợp đồng, các dự án, hoạt động trong các Chương trình mục tiêu quốc gia giai đoạn 2026-2030, góp phần giảm tỷ lệ thất nghiệp ở khu vực thành thị, tăng thời gian sử dụng lao động ở khu vực nông thôn.</w:t>
      </w:r>
    </w:p>
    <w:p>
      <w:r>
        <w:t>- Tập trung thực hiện các giải pháp, nhiệm vụ đã được giao tại Nghị quyết số 06/NQ-CP ngày 10/01/2023 của Chính phủ về phát triển thị trường lao động linh hoạt, hiện đại, hiệu quả, bền vững và hội nhập nhằm phục hồi nhanh kinh tế</w:t>
      </w:r>
    </w:p>
    <w:p>
      <w:r>
        <w:t>- xã hội, trong đó chú trọng việc nắm bắt tình hình lao động, việc làm trên địa bàn để kịp thời có các giải pháp kết nối cung - cầu lao động, bảo đảm cung ứng lao động đáp ứng nhu cầu sản xuất, kinh doanh của doanh nghiệp, có các biện pháp hỗ trợ để bảo đảm việc làm, thu nhập và ổn định đời sống cho người lao động.</w:t>
      </w:r>
    </w:p>
    <w:p>
      <w:r>
        <w:t>- Xây dựng và vận hành sàn giao dịch việc làm trực tuyến quốc gia hiệu quả; tăng cường công tác tư vấn, giới thiệu việc làm cho người lao động; tăng tần suất tổ chức các phiên giao dịch việc làm trực tiếp và trực tuyến, có sự kết nối liên tỉnh, liên vùng.</w:t>
      </w:r>
    </w:p>
    <w:p>
      <w:r>
        <w:t>- Phối hợp với Ngân hàng Chính sách xã hội thực hiện có hiệu quả chính sách tín dụng cho vay hỗ trợ tạo, duy trì, mở rộng việc làm và cho vay đi làm việc ở nước ngoài theo hợp đồng.</w:t>
      </w:r>
    </w:p>
    <w:p>
      <w:r>
        <w:t>III. TỔ CHỨC THỰC HIỆN</w:t>
      </w:r>
    </w:p>
    <w:p>
      <w:r>
        <w:t>1. Thủ trưởng các đơn vị thuộc Bộ căn cứ các nhiệm vụ được giao trong Kế hoạch hành động này để triển khai thực hiện. Thường xuyên đôn đốc, kiểm tra, giám sát, tổng kết đánh giá và cập nhật nhiệm vụ, giải pháp mới đáp ứng yêu cầu, đòi hỏi của thực hiện; nêu cao tính chủ động, quyết tâm, đổi mới, sáng tạo, dám nghĩ, dám làm, bảo đảm chất lượng, hiệu quả.</w:t>
      </w:r>
    </w:p>
    <w:p>
      <w:r>
        <w:t>Định kỳ sơ kết, tổng kết việc thực hiện Kế hoạch và gửi báo cáo về Cục Việc làm để tổng hợp, báo cáo Bộ gửi Bộ Y tế tổng hợp báo cáo Thủ tướng Chính phủ theo quy định.</w:t>
      </w:r>
    </w:p>
    <w:p>
      <w:r>
        <w:t>2. Cục Việc làm</w:t>
      </w:r>
    </w:p>
    <w:p>
      <w:r>
        <w:t>a) Chủ trì, phối hợp với các đơn vị liên quan theo dõi, đôn đốc tình hình tiến độ và kết quả thực hiện Kế hoạch hành động; tổng hợp, báo cáo Bộ tình hình và kết quả thực hiện nhiệm vụ được giao tại Kế hoạch này theo quy định.</w:t>
      </w:r>
    </w:p>
    <w:p>
      <w:r>
        <w:t>b) Xây dựng các văn bản quy định chi tiết một số điều của Luật Việc làm, trình Chính phủ trong tháng 10 năm 2025.</w:t>
      </w:r>
    </w:p>
    <w:p>
      <w:r>
        <w:t>c) Triển khai đồng bộ các giải pháp nhằm phát triển thị trường lao động, thúc đẩy tạo việc làm bền vững, giảm tỷ lệ thất nghiệp.</w:t>
      </w:r>
    </w:p>
    <w:p>
      <w:r>
        <w:t>3. Cục Quản lý lao động ngoài nước</w:t>
      </w:r>
    </w:p>
    <w:p>
      <w:r>
        <w:t>Nghiên cứu, xây dựng và triển khai thực hiện các chương trình, đề án hỗ trợ người lao động đi làm việc ở nước ngoài theo hợp đồng.</w:t>
      </w:r>
    </w:p>
    <w:p>
      <w:r>
        <w:t>4. Vụ Công tác thanh niên và Bình đẳng giới</w:t>
      </w:r>
    </w:p>
    <w:p>
      <w:r>
        <w:t>Chủ trì, xây dựng trình dự án sửa đổi, bổ sung Luật Bình đẳng giới năm 2006 theo quy định.</w:t>
      </w:r>
    </w:p>
    <w:p>
      <w:r>
        <w:t>5. Trung tâm Công nghệ thông tin, Tạp chí Tổ chức nhà nước và Lao động, Báo Dân trí chủ trì, phối hợp với các cơ quan, đơn vị thuộc và trực thuộc Bộ tăng cường tổ chức tuyên truyền, phổ biến Nghị quyết số 21 -NQ/TW ngày 25/10/2017 của Hội nghị lần thứ sáu Ban Chấp hành Trung ương Đảng khóa XII về công tác dân số trong tình hình mới, Kết luận số 149 -KL/TW và Quyết định số 1745/QĐ-TTg.</w:t>
      </w:r>
    </w:p>
    <w:p>
      <w:r>
        <w:t>6. Vụ Kế hoạch - Tài chính có trách nhiệm tham mưu Bộ để bố trí ngân sách bảo đảm cho các đơn vị thuộc, trực thuộc Bộ thực hiện hiệu quả các nhiệm vụ tại Kế hoạch này theo quy định của pháp luật.</w:t>
      </w:r>
    </w:p>
    <w:p>
      <w:r>
        <w:t>Trong quá trình tổ chức thực hiện Kế hoạch, nếu thấy cần thiết sửa đổi, bổ sung các nhiệm vụ cụ thể, các đơn vị chủ động đề xuất gửi Cục Việc làm tổng hợp, báo cáo Bộ trưởng để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