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1057/QĐ-UBND năm 2023 phê duyệt Kế hoạch tuyển sinh vào lớp 6 trường phổ thông dân tộc nội trú trung học cơ sở trên địa bàn tỉnh Quảng Nam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1057/QĐ-UBND</w:t>
      </w:r>
    </w:p>
    <w:p>
      <w:r>
        <w:t>Quảng Nam, ngày 24 tháng 5 năm 2023</w:t>
      </w:r>
    </w:p>
    <w:p>
      <w:r>
        <w:t>QUYẾT ĐỊNH</w:t>
      </w:r>
    </w:p>
    <w:p>
      <w:r>
        <w:t>PHÊ DUYỆT KẾ HOẠCH TUYỂN SINH VÀO LỚP 6 TRƯỜNG PHỔ THÔNG DÂN TỘC NỘI TRÚ TRUNG HỌC CƠ SỞ TRÊN ĐỊA BÀN TỈNH QUẢNG NAM NĂM HỌC 2023-2024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03/VBHN-BGDĐT ngày 03/5/2019 của Bộ trưởng Bộ Giáo dục và Đào tạo ban hành Thông tư ban hành Quy chế tuyển sinh trung học cơ sở và tuyển sinh trung học phổ thông;</w:t>
      </w:r>
    </w:p>
    <w:p>
      <w:r>
        <w:t>Căn cứ Thông tư số 04/2023/TT-BGDĐT ngày 23/02/2023 của Bộ Giáo dục và Đào tạo về ban hành Quy chế tổ chức và hoạt động của trường phổ thông dân tộc nội trú;</w:t>
      </w:r>
    </w:p>
    <w:p>
      <w:r>
        <w:t>Căn cứ Quyết định số 2094/QĐ-UBND ngày 10/8/2022 của Ủy ban nhân dân tỉnh Quảng Nam về việc Ban hành Kế hoạch thời gian năm học 2022-2023 của giáo dục mầm non, giáo dục phổ thông và giáo dục thường xuyên;</w:t>
      </w:r>
    </w:p>
    <w:p>
      <w:r>
        <w:t>Xét đề nghị của Sở Giáo dục và Đào tạo tại Tờ trình số 78/TTr-SGDĐT ngày 15/5/2023 về việc đề nghị phê duyệt Kế hoạch tuyển sinh vào lớp 6 trường phổ thông dân tộc nội trú trung học cơ sở trên địa bàn tỉnh Quảng Nam năm học 2023-2024.</w:t>
      </w:r>
    </w:p>
    <w:p>
      <w:r>
        <w:t>QUYẾT ĐỊNH:</w:t>
      </w:r>
    </w:p>
    <w:p>
      <w:r>
        <w:t>Điều 1.  Phê duyệt Kế hoạch tuyển sinh vào lớp 6 trường phổ thông dân tộc nội trú trung học cơ sở (PTDTNT THCS) trên địa bàn tỉnh Quảng Nam năm học 2023-2024, cụ thể như sau:</w:t>
      </w:r>
    </w:p>
    <w:p>
      <w:r>
        <w:t>1. Đối tượng tuyển sinh</w:t>
      </w:r>
    </w:p>
    <w:p>
      <w:r>
        <w:t>Theo quy định tại Điều 9, Quy chế tổ chức và hoạt động của trường PTDTNT được ban hành tại Thông tư số 04/2023/TT-BGDĐT ngày 23/02/2023 của Bộ Giáo dục và Đào tạo.</w:t>
      </w:r>
    </w:p>
    <w:p>
      <w:r>
        <w:t>2. Địa bàn tuyển sinh</w:t>
      </w:r>
    </w:p>
    <w:p>
      <w:r>
        <w:t>Trường PTDTNT THCS thuộc huyện nào thì tuyển sinh học sinh ở huyện đó.</w:t>
      </w:r>
    </w:p>
    <w:p>
      <w:r>
        <w:t>3. Phương thức, chỉ tiêu tuyển sinh</w:t>
      </w:r>
    </w:p>
    <w:p>
      <w:r>
        <w:t>- Phương thức tuyển sinh: Xét tuyển dựa vào điểm kiểm tra định kỳ cuối năm học môn Toán, môn Tiếng Việt và điểm ưu tiên (nếu có).</w:t>
      </w:r>
    </w:p>
    <w:p>
      <w:r>
        <w:t>- Chỉ tiêu tuyển sinh: Giao Ủy ban nhân dân huyện xác định chỉ tiêu tuyển sinh vào trường PTDTNT THCS; đảm bảo phân bố tỷ lệ chỉ tiêu tuyển sinh cho từng xã phù hợp, ưu tiên các xã đặc biệt khó khăn, đang thiếu nguồn đào tạo cán bộ.</w:t>
      </w:r>
    </w:p>
    <w:p>
      <w:r>
        <w:t>4. Điều kiện và hồ sơ dự tuyển</w:t>
      </w:r>
    </w:p>
    <w:p>
      <w:r>
        <w:t>a) Điều kiện dự tuyển</w:t>
      </w:r>
    </w:p>
    <w:p>
      <w:r>
        <w:t>- Thuộc đối tượng tuyển sinh;</w:t>
      </w:r>
    </w:p>
    <w:p>
      <w:r>
        <w:t>- Đã hoàn thành chương trình tiểu học;</w:t>
      </w:r>
    </w:p>
    <w:p>
      <w:r>
        <w:t>- Trong độ tuổi theo quy định tại Điều 33 Điều lệ trường THCS, trường THPT và trường phổ thông có nhiều cấp học được ban hành tại Thông tư số 32/2020/TT-BGDĐT ngày 15/9/2020 của Bộ Giáo dục và Đào tạo;</w:t>
      </w:r>
    </w:p>
    <w:p>
      <w:r>
        <w:t>- Đảm bảo các quy định khác tại Quy chế tuyển sinh THCS và tuyển sinh THPT được ban hành tại Văn bản hợp nhất số 03/VBHN-BGDĐT.</w:t>
      </w:r>
    </w:p>
    <w:p>
      <w:r>
        <w:t>b) Hồ sơ dự tuyển</w:t>
      </w:r>
    </w:p>
    <w:p>
      <w:r>
        <w:t>- Đơn đăng ký dự tuyển;</w:t>
      </w:r>
    </w:p>
    <w:p>
      <w:r>
        <w:t>- Bản sao giấy khai sinh hợp lệ;</w:t>
      </w:r>
    </w:p>
    <w:p>
      <w:r>
        <w:t>- Bản chính học bạ cấp tiểu học hoặc các hồ sơ khác có giá trị thay thế học bạ;</w:t>
      </w:r>
    </w:p>
    <w:p>
      <w:r>
        <w:t>- Giấy xác nhận chế độ ưu tiên do cơ quan có thẩm quyền cấp (nếu có);</w:t>
      </w:r>
    </w:p>
    <w:p>
      <w:r>
        <w:t>- 01 ảnh thẻ 3cm x 4cm, được chụp theo kiểu ảnh Giấy chứng minh nhân dân (hoặc Thẻ căn cước công dân) trước ngày nộp hồ sơ không quá 01 năm (dán trên Đơn đăng ký dự tuyển);</w:t>
      </w:r>
    </w:p>
    <w:p>
      <w:r>
        <w:t>- Các hồ sơ khác theo yêu cầu của huyện (nếu có).</w:t>
      </w:r>
    </w:p>
    <w:p>
      <w:r>
        <w:t>Lưu ý:</w:t>
      </w:r>
    </w:p>
    <w:p>
      <w:r>
        <w:t>Phòng Giáo dục và Đào tạo phối hợp với Công an địa phương để xác nhận thông tin về cư trú của thí sinh, không yêu cầu học sinh nộp giấy xác nhận thông tin về cư trú.</w:t>
      </w:r>
    </w:p>
    <w:p>
      <w:r>
        <w:t>5. Tuyển thẳng</w:t>
      </w:r>
    </w:p>
    <w:p>
      <w:r>
        <w:t>Tuyển thẳng vào trường PTDTNT THCS các đối tượng sau:</w:t>
      </w:r>
    </w:p>
    <w:p>
      <w:r>
        <w:t>a) Học sinh dân tộc thiểu số rất ít người;</w:t>
      </w:r>
    </w:p>
    <w:p>
      <w:r>
        <w:t>b) Học sinh tiểu học thuộc đối tượng quy định tại khoản 1, Điều 1, Quyết định này đạt giải cấp tỉnh trở lên về văn hóa, văn nghệ, thể dục thể thao.</w:t>
      </w:r>
    </w:p>
    <w:p>
      <w:r>
        <w:t>6. Chế độ ưu tiên</w:t>
      </w:r>
    </w:p>
    <w:p>
      <w:r>
        <w:t>Thực hiện theo quy định tại khoản 2, Điều 7, Quy chế tuyển sinh THCS và tuyển sinh THPT được ban hành tại Văn bản hợp nhất số 03/VBHN-BGDĐT, cụ thể:</w:t>
      </w:r>
    </w:p>
    <w:p>
      <w:r>
        <w:t>- Thí sinh được cộng thêm 1,5 điểm nếu thuộc nhóm đối tượng 1 (ƯT1);</w:t>
      </w:r>
    </w:p>
    <w:p>
      <w:r>
        <w:t>- Thí sinh được cộng thêm 1,0 điểm nếu thuộc nhóm đối tượng 2 (ƯT2);</w:t>
      </w:r>
    </w:p>
    <w:p>
      <w:r>
        <w:t>- Thí sinh được cộng thêm 0,5 điểm nếu thuộc nhóm đối tượng 3 (ƯT3).</w:t>
      </w:r>
    </w:p>
    <w:p>
      <w:r>
        <w:t>Thí sinh thuộc nhiều nhóm đối tượng ưu tiên chỉ được hưởng một nhóm đối tượng có điểm ưu tiên cao nhất.</w:t>
      </w:r>
    </w:p>
    <w:p>
      <w:r>
        <w:t>7. Điểm xét tuyển và nguyên tắc xét trúng tuyển</w:t>
      </w:r>
    </w:p>
    <w:p>
      <w:r>
        <w:t>a) Điểm xét tuyển</w:t>
      </w:r>
    </w:p>
    <w:p>
      <w:r>
        <w:t>Điểm xét tuyển được tính theo công thức sau:</w:t>
      </w:r>
    </w:p>
    <w:p>
      <w:r>
        <w:t>Điểm xét tuyển</w:t>
      </w:r>
    </w:p>
    <w:p>
      <w:r>
        <w:t>=</w:t>
      </w:r>
    </w:p>
    <w:p>
      <w:r>
        <w:t>Tổng điểm kiểm tra định kỳ cuối năm học của môn Toán và môn Tiếng Việt</w:t>
      </w:r>
    </w:p>
    <w:p>
      <w:r>
        <w:t>+</w:t>
      </w:r>
    </w:p>
    <w:p>
      <w:r>
        <w:t>Điểm ưu tiên (nếu có)</w:t>
      </w:r>
    </w:p>
    <w:p>
      <w:r>
        <w:t>Trong đó, UBND huyện quy định lấy điểm kiểm tra định kỳ cuối năm học môn Toán, môn Tiếng Việt của một hoặc nhiều lớp trong cấp tiểu học.</w:t>
      </w:r>
    </w:p>
    <w:p>
      <w:r>
        <w:t>b) Nguyên tắc xét tuyển trúng tuyển</w:t>
      </w:r>
    </w:p>
    <w:p>
      <w:r>
        <w:t>Căn cứ chỉ tiêu được giao và điểm xét tuyển,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có tổng điểm kiểm tra định kỳ cuối năm học lớp 5 của môn Toán và môn Tiếng Việt cao hơn;</w:t>
      </w:r>
    </w:p>
    <w:p>
      <w:r>
        <w:t>- Thí sinh có tổng điểm kiểm tra định kỳ cuối năm học lớp 5 của các môn học có ghi điểm cao hơn;</w:t>
      </w:r>
    </w:p>
    <w:p>
      <w:r>
        <w:t>- Thí sinh có tổng điểm kiểm tra định kỳ cuối năm học 5 lớp cấp tiểu học của các môn học có ghi điểm cao hơn;</w:t>
      </w:r>
    </w:p>
    <w:p>
      <w:r>
        <w:t>- Thí sinh có tổng điểm kiểm tra định kỳ cuối năm học của môn Toán và môn Tiếng Việt cao hơn lần lượt ở lớp 4, lớp 3, lớp 2, lớp 1;</w:t>
      </w:r>
    </w:p>
    <w:p>
      <w:r>
        <w:t>- Thí sinh có tổng điểm kiểm tra định kỳ cuối năm học của các môn học có ghi điểm cao hơn lần lượt ở lớp 4, lớp 3, lớp 2, lớp 1.</w:t>
      </w:r>
    </w:p>
    <w:p>
      <w:r>
        <w:t>Trong trường hợp xét đến tiêu chí ưu tiên cuối cùng mà vẫn còn nhiều hơn một thí sinh bằng nhau ở tất cả tiêu chí ưu tiên thì xét trúng tuyển với số lượng đảm bảo không vượt quá chỉ tiêu được giao.</w:t>
      </w:r>
    </w:p>
    <w:p>
      <w:r>
        <w:t>Lưu ý:</w:t>
      </w:r>
    </w:p>
    <w:p>
      <w:r>
        <w:t>- Thí sinh đã trúng tuyển vào trường PTDTNT THCS thì không được xin chuyển về học tại trường THCS. Trường hợp học sinh xin chuyển trường với lý do đặc biệt, phải được sự cho phép của Trưởng phòng giáo dục và đào tạo.</w:t>
      </w:r>
    </w:p>
    <w:p>
      <w:r>
        <w:t>- Thí sinh không trúng tuyển vào trường PTDTNT THCS thì được xét tuyển vào trường THCS theo phân tuyến tuyển sinh của địa phương.</w:t>
      </w:r>
    </w:p>
    <w:p>
      <w:r>
        <w:t>8. Tổ chức thực hiện</w:t>
      </w:r>
    </w:p>
    <w:p>
      <w:r>
        <w:t>a) Sở Giáo dục và Đào tạo</w:t>
      </w:r>
    </w:p>
    <w:p>
      <w:r>
        <w:t>- Hướng dẫn tuyển sinh đối với các phòng giáo dục và đào tạo có trường PTDTNT THCS;</w:t>
      </w:r>
    </w:p>
    <w:p>
      <w:r>
        <w:t>- Tổ chức thanh tra, kiểm tra công tác tuyển sinh;</w:t>
      </w:r>
    </w:p>
    <w:p>
      <w:r>
        <w:t>- Thực hiện thống kê, thông tin, báo cáo định kỳ và hàng năm, đột xuất về công tác tuyển sinh với Ủy ban nhân dân tỉnh và Bộ Giáo dục và Đào tạo.</w:t>
      </w:r>
    </w:p>
    <w:p>
      <w:r>
        <w:t>b) Ủy ban nhân dân các huyện có trường PTDTNT THCS</w:t>
      </w:r>
    </w:p>
    <w:p>
      <w:r>
        <w:t>- Chỉ đạo công tác tuyển sinh vào lớp 6 trường PTDTNT THCS;</w:t>
      </w:r>
    </w:p>
    <w:p>
      <w:r>
        <w:t>- Căn cứ Kế hoạch này và hướng dẫn tuyển sinh của Sở Giáo dục và Đào tạo, chỉ đạo Phòng Giáo dục và Đào tạo lập kế hoạch tuyển sinh vào lớp 6 trường PTDTNT THCS phù hợp với tình hình địa phương trình Ủy ban nhân dân huyện phê duyệt; hướng dẫn các trường PTDTNT THCS tổ chức tuyển sinh theo đúng quy định. Kế hoạch tuyển sinh gồm các nội dung chính sau: đối tượng, địa bàn, phương thức, chỉ tiêu tuyển sinh; tỷ lệ tuyển sinh ở xã, thôn đặc biệt khó khăn và các địa bàn khác; quy định xét trúng tuyển; quy trình, thời gian tuyển sinh; tổ chức công tác tuyển sinh;</w:t>
      </w:r>
    </w:p>
    <w:p>
      <w:r>
        <w:t>- Chỉ đạo công tác thanh tra, kiểm tra tuyển sinh.</w:t>
      </w:r>
    </w:p>
    <w:p>
      <w:r>
        <w:t>c) Công an tỉnh</w:t>
      </w:r>
    </w:p>
    <w:p>
      <w:r>
        <w:t>Chỉ đạo Công an địa phương phối hợp với Phòng Giáo dục và Đào tạo tổ chức xác nhận thông tin nơi cư trú của thí sinh.</w:t>
      </w:r>
    </w:p>
    <w:p>
      <w:r>
        <w:t>Điều 2.  Sở Giáo dục và Đào tạo chủ trì, phối hợp với các sở, ngành liên quan, Ủy ban nhân dân các huyện Đông Giang, Nam Giang, Tây Giang, Hiệp Đức tổ chức tuyển sinh vào lớp 6 trường PTDTNT THCS năm học 2023-2024 theo đúng quy định của Bộ Giáo dục và Đào tạo. Trong quá trình tổ chức thực hiện, nếu phát sinh khó khăn, vướng mắc, các cơ quan, đơn vị, địa phương phản ánh kịp thời về Sở Giáo dục và Đào tạo để tổng hợp, báo cáo Ủy ban nhân dân tỉnh chỉ đạo, giải quyết.</w:t>
      </w:r>
    </w:p>
    <w:p>
      <w:r>
        <w:t>Điều 3.  Chánh Văn phòng Ủy ban nhân dân tỉnh; Giám đốc Sở Giáo dục và Đào tạo; Thủ trưởng các cơ quan, đơn vị liên quan; Chủ tịch Ủy ban nhân dân các huyện Đông Giang, Nam Giang, Tây Giang, Hiệp Đức chịu trách nhiệm thi hành Quyết định này.</w:t>
      </w:r>
    </w:p>
    <w:p>
      <w:r>
        <w:t>Quyết định có hiệu lực kể từ ngày ký./.</w:t>
      </w:r>
    </w:p>
    <w:p>
      <w:r>
        <w:t>Nơi nhận:</w:t>
      </w:r>
    </w:p>
    <w:p>
      <w:r>
        <w:t>- Như Điều 3;</w:t>
      </w:r>
    </w:p>
    <w:p>
      <w:r>
        <w:t>- TTTU, TT HĐND tỉnh;</w:t>
      </w:r>
    </w:p>
    <w:p>
      <w:r>
        <w:t>- Chủ tịch, các PCT UBND tỉnh;</w:t>
      </w:r>
    </w:p>
    <w:p>
      <w:r>
        <w:t>- Các Sở, Ban, ngành: Giáo dục và Đào tạo, Tài chính, Ban Dân tộc tỉnh, Công an tỉnh,</w:t>
      </w:r>
    </w:p>
    <w:p>
      <w:r>
        <w:t>- UBND các huyện: Đông Giang, Nam Giang, Tây Giang, Hiệp Đức;</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