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1042/QĐ-UBND năm 2024 công bố Danh mục thủ tục hành chính sửa đổi, bổ sung và phê duyệt Quy trình nội bộ giải quyết thủ tục hành chính lĩnh vực thi, tuyển sinh thuộc phạm vi, chức năng quản lý nhà nước của Sở Giáo dục và Đào tạo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1042/QĐ-UBND</w:t>
      </w:r>
    </w:p>
    <w:p>
      <w:r>
        <w:t>Sơn La, ngày 03 tháng 06 năm 2024</w:t>
      </w:r>
    </w:p>
    <w:p>
      <w:r>
        <w:t>QUYẾT ĐỊNH</w:t>
      </w:r>
    </w:p>
    <w:p>
      <w:r>
        <w:t>VỀ VIỆC CÔNG BỐ DANH MỤC THỦ TỤC HÀNH CHÍNH SỬA ĐỔI, BỔ SUNG VÀ PHÊ DUYỆT QUY TRÌNH NỘI BỘ GIẢI QUYẾT THỦ TỤC HÀNH CHÍNH LĨNH VỰC THI, TUYỂN SINH THUỘC PHẠM VI, CHỨC NĂNG QUẢN LÝ NHÀ NƯỚC CỦA SỞ GIÁO DỤC VÀ ĐÀO TẠO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Giáo dục và Đào tạo tại Tờ trình số   134/TTr-SGDĐT ngày 31/5/2024.</w:t>
      </w:r>
    </w:p>
    <w:p>
      <w:r>
        <w:t>QUYẾT ĐỊNH:</w:t>
      </w:r>
    </w:p>
    <w:p>
      <w:r>
        <w:t>Điều 1.  Công bố kèm theo Quyết định này Danh mục thủ tục hành chính sửa đổi, bổ sung căn cứ pháp lý 01 danh mục thủ tục hành chính có số thứ tự 2, mục II (Lĩnh vực thi, tuyển sinh), phần A tại phụ lục ban hành kèm theo Quyết định 742/QĐ-UBND ngày 08/05/2023 của Chủ tịch UBND tỉnh.</w:t>
      </w:r>
    </w:p>
    <w:p>
      <w:r>
        <w:t>(Có phụ lục kèm theo)</w:t>
      </w:r>
    </w:p>
    <w:p>
      <w:r>
        <w:t>Điều 2.  Quy trình nội bộ giải quyết thủ tục hành chính của 01 danh mục thủ tục hành chính được sửa đổi, bổ sung tại Điều 1 của Quyết định này vẫn thực hiện theo 01 quy trình nội bộ giải quyết thủ tục hành chính đã được phê duyệt tại số thứ tự 04 mục VII phần B của Phụ lục II, ban hành kèm theo Quyết định số 826/QĐ-UBND ngày 13/5/2022 của Chủ tịch UBND tỉnh về việc công bố Danh mục thủ tục hành chính và phê duyệt Quy trình nội bộ giải quyết thủ tục hành chính thuộc phạm vi chức năng quản lý nhà nước của Sở Giáo dục và Đào tạo.</w:t>
      </w:r>
    </w:p>
    <w:p>
      <w:r>
        <w:t>Điều 3.  Chánh Văn phòng Ủy ban nhân dân tỉnh; Giám đốc Sở Giáo dục và Đào tạo; Chủ tịch UBND các huyện, thành phố và các tổ chức, cá nhân có liên quan chịu trách nhiệm thi hành Quyết định này.</w:t>
      </w:r>
    </w:p>
    <w:p>
      <w:r>
        <w:t>Quyết định này có hiệu lực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N(05b).</w:t>
      </w:r>
    </w:p>
    <w:p>
      <w:r>
        <w:t>CHỦ TỊCH</w:t>
      </w:r>
    </w:p>
    <w:p>
      <w:r>
        <w:t>Hoàng Quốc Khánh</w:t>
      </w:r>
    </w:p>
    <w:p>
      <w:r>
        <w:t>PHỤ LỤC</w:t>
      </w:r>
    </w:p>
    <w:p>
      <w:r>
        <w:t>DANH MỤC THỦ TỤC HÀNH CHÍNH SỬA ĐỔI, BỔ SUNG (LĨNH VỰC THI, TUYỂN SINH) THUỘC PHẠM VI CHỨC NĂNG QUẢN LÝ NHÀ NƯỚC CỦA SỞ GIÁO DỤC VÀ ĐÀO TẠO</w:t>
      </w:r>
    </w:p>
    <w:p>
      <w:r>
        <w:t>(Ban hành kèm theo Quyết định số 1042/QĐ-UBND ngày 03 tháng 06 năm của Chủ tịch Ủy ban nhân dân tỉnh)</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1</w:t>
      </w:r>
    </w:p>
    <w:p>
      <w:r>
        <w:t>Đăng ký dự thi tốt nghiệp trung học phổ thông</w:t>
      </w:r>
    </w:p>
    <w:p>
      <w:r>
        <w:t>1.005142</w:t>
      </w:r>
    </w:p>
    <w:p>
      <w:r>
        <w:t>22 ngày làm việc kể từ ngày nhận đủ hồ sơ hợp lệ</w:t>
      </w:r>
    </w:p>
    <w:p>
      <w:r>
        <w:t>(Theo hướng dẫn tổ chức kỳ thi tốt nghiệp THPT hằng năm của Bộ Giáo dục và Đào tạo)</w:t>
      </w:r>
    </w:p>
    <w:p>
      <w:r>
        <w:t>Sở Giáo dục và Đào tạo; các cơ sở giáo dục có cấp THPT</w:t>
      </w:r>
    </w:p>
    <w:p>
      <w:r>
        <w:t>Nộp hồ sơ trực tiếp hoặc qua môi trường mạng</w:t>
      </w:r>
    </w:p>
    <w:p>
      <w:r>
        <w:t>Không</w:t>
      </w:r>
    </w:p>
    <w:p>
      <w:r>
        <w:t>- Thông tư số 15/2020/TT-BGDĐT ngày 26 tháng 5 năm 2020 của Bộ trưởng Bộ Giáo dục và Đào tạo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  Thông tư số 02/2024/TT-BGDĐT ngày   06 tháng 3 năm 2024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w:t>
      </w:r>
    </w:p>
    <w:p>
      <w:r>
        <w:t>-  Quyết định số 1187/QĐ-BGDĐT ngày   22/04/2024 của Bộ trưởng Bộ Giáo dục và Đào tạo về việc công bố Bộ thủ tục hành được sửa đổi bổ sung lĩnh vực thi, tuyển sinh thuộc phạm vi chức năng quản lý của Bộ Giáo dục và Đào tạo .</w:t>
      </w:r>
    </w:p>
    <w:p>
      <w:r>
        <w:t>(Ghi chú: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