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1041/QĐ-UBND năm 2023 bãi bỏ Quyết định 355/QĐ-UBND quy định mức chi phục vụ hoạt động của Cổng Thông tin điện tử tỉnh Quảng Ngãi và các Trang Thông tin điện tử thành phần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1041/QĐ-UBND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11/07/2023</w:t>
            </w:r>
          </w:p>
        </w:tc>
      </w:tr>
      <w:tr>
        <w:tc>
          <w:tcPr>
            <w:tcW w:type="dxa" w:w="4320"/>
          </w:tcPr>
          <w:p>
            <w:r>
              <w:t>Ngày hiệu lực</w:t>
            </w:r>
          </w:p>
        </w:tc>
        <w:tc>
          <w:tcPr>
            <w:tcW w:type="dxa" w:w="4320"/>
          </w:tcPr>
          <w:p>
            <w:r>
              <w:t>11/07/2023</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1041/QĐ-UBND</w:t>
      </w:r>
    </w:p>
    <w:p>
      <w:r>
        <w:t>Quảng Ngãi, ngày 11 tháng 7 năm 2023</w:t>
      </w:r>
    </w:p>
    <w:p>
      <w:r>
        <w:t>QUYẾT ĐỊNH</w:t>
      </w:r>
    </w:p>
    <w:p>
      <w:r>
        <w:t>VỀ VIỆC BÃI BỎ QUYẾT ĐỊNH SỐ 355/QĐ-UBND NGÀY 17/3/2014 CỦA CHỦ TỊCH UBND TỈNH VỀ VIỆC QUY ĐỊNH MỨC CHI PHỤC VỤ HOẠT ĐỘNG CỦA CỔNG THÔNG TIN ĐIỆN TỬ TỈNH QUẢNG NGÃI VÀ CÁC TRANG THÔNG TIN ĐIỆN TỬ THÀNH PHẦN</w:t>
      </w:r>
    </w:p>
    <w:p>
      <w:r>
        <w:t>CHỦ TỊCH ỦY BAN NHÂN DÂN TỈNH QUẢNG NGÃI</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18/2014/NĐ-CP ngày 14/3/2014 của Chính phủ quy định về chế độ nhuận bút trong lĩnh vực báo chí, xuất bản;</w:t>
      </w:r>
    </w:p>
    <w:p>
      <w:r>
        <w:t>Căn cứ Nghị định số 42/2022/NĐ-CP ngày 24/6/2022 của Chính phủ quy định về việc cung cấp thông tin và dịch vụ công trực tuyến của cơ quan nhà nước trên môi trường mạng;</w:t>
      </w:r>
    </w:p>
    <w:p>
      <w:r>
        <w:t>Theo đề nghị của Giám đốc Sở Thông tin và Truyền thông tại Tờ trình số 1179/TTr-STTTT ngày 29/6/2023; của Giám đốc Sở Tư pháp tại Công văn số 916/STP-XDKT&amp;TDTHPL ngày 06/7/2023.</w:t>
      </w:r>
    </w:p>
    <w:p>
      <w:r>
        <w:t>QUYẾT ĐỊNH:</w:t>
      </w:r>
    </w:p>
    <w:p>
      <w:r>
        <w:t>Điều 1.  Bãi bỏ Quyết định số 355/QĐ-UBND ngày 17/3/2014 của Chủ tịch UBND tỉnh về việc quy định mức chi phục vụ hoạt động của Cổng Thông tin điện tử tỉnh Quảng Ngãi và các Trang Thông tin điện tử thành phần.</w:t>
      </w:r>
    </w:p>
    <w:p>
      <w:r>
        <w:t>Điều 2.  Căn cứ vào khả năng kinh phí của cơ quan, Thủ trưởng các cơ quan, đơn vị, địa phương chủ quản cổng/trang thông tin điện tử quyết định mức chi cụ thể cho việc tạo lập thông tin và chi trả thù lao, nhuận bút theo quy định hiện hành.</w:t>
      </w:r>
    </w:p>
    <w:p>
      <w:r>
        <w:t>Điều 3.  Quyết định này có hiệu lực thi hành kể từ ngày ký.</w:t>
      </w:r>
    </w:p>
    <w:p>
      <w:r>
        <w:t>Điều 4.  Chánh Văn phòng UBND tỉnh; Giám đốc Sở Thông tin và Truyền thông; Thủ trưởng các sở, ban, ngành; Chủ tịch UBND các huyện, thị xã, thành phố; Chủ tịch UBND các xã, phường, thị trấn và các tổ chức, cá nhân có liên quan chịu trách nhiệm thi hành Quyết định này./.</w:t>
      </w:r>
    </w:p>
    <w:p>
      <w:r>
        <w:t>Nơi nhận:</w:t>
      </w:r>
    </w:p>
    <w:p>
      <w:r>
        <w:t>- Như Điều 4;</w:t>
      </w:r>
    </w:p>
    <w:p>
      <w:r>
        <w:t>- Thường trực Tỉnh ủy;</w:t>
      </w:r>
    </w:p>
    <w:p>
      <w:r>
        <w:t>- Thường trực HĐND tỉnh;</w:t>
      </w:r>
    </w:p>
    <w:p>
      <w:r>
        <w:t>- Chủ tịch, PCT UBND tỉnh;</w:t>
      </w:r>
    </w:p>
    <w:p>
      <w:r>
        <w:t>- Đoàn Đại biểu Quốc hội tỉnh;</w:t>
      </w:r>
    </w:p>
    <w:p>
      <w:r>
        <w:t>- Ủy ban Mặt trận Tổ quốc Việt Nam tỉnh</w:t>
      </w:r>
    </w:p>
    <w:p>
      <w:r>
        <w:t>và các tổ chức chính trị - xã hội tỉnh;</w:t>
      </w:r>
    </w:p>
    <w:p>
      <w:r>
        <w:t>- Đài PTTH tỉnh, Báo Quảng Ngãi;</w:t>
      </w:r>
    </w:p>
    <w:p>
      <w:r>
        <w:t>- VPUB: PCVP, KTTH, KTN,</w:t>
      </w:r>
    </w:p>
    <w:p>
      <w:r>
        <w:t>NC, PVKSTTHC, CBTH;</w:t>
      </w:r>
    </w:p>
    <w:p>
      <w:r>
        <w:t>- Lưu: VT, KGVX.</w:t>
      </w:r>
    </w:p>
    <w:p>
      <w:r>
        <w:t>CHỦ TỊCH</w:t>
      </w:r>
    </w:p>
    <w:p>
      <w:r>
        <w:t>Đặng Văn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