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1040/QĐ-UBND năm 2023 ủy quyền quyết định giá đất cụ thể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1040/QĐ-UBND</w:t>
      </w:r>
    </w:p>
    <w:p>
      <w:r>
        <w:t>An Giang, ngày 30 tháng 6 năm 2023</w:t>
      </w:r>
    </w:p>
    <w:p>
      <w:r>
        <w:t>QUYẾT ĐỊNH</w:t>
      </w:r>
    </w:p>
    <w:p>
      <w:r>
        <w:t>VỀ VIỆC ỦY QUYỀN QUYẾT ĐỊNH GIÁ ĐẤT CỤ THỂ</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 Nghị định số 44/2014/NĐ-CP ngày 15 tháng 5 năm 2014 của Chính phủ quy định về giá đất;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 và đề xuất sửa đổi, bổ sung;</w:t>
      </w:r>
    </w:p>
    <w:p>
      <w:r>
        <w:t>Căn cứ Thông tư liên tịch số 87/2016/TTLT-BTC-BTNMT ngày 22 tháng 6 năm 2016 của Bộ Trưởng Bộ Tài chính và Bộ trưởng Bộ Tài nguyên và Môi trường hướng dẫn việc thẩm định dự thảo bảng giá đất của hội đồng thẩm định bảng giá đất, thẩm định phương án giá đất của hội đồng thẩm định giá đất;</w:t>
      </w:r>
    </w:p>
    <w:p>
      <w:r>
        <w:t>Căn cứ Nghị quyết số 73/NQ-CP ngày 06 tháng 5 năm 2023 của Chính phủ về việc ủy quyền quyết định giá đất cụ thể;</w:t>
      </w:r>
    </w:p>
    <w:p>
      <w:r>
        <w:t>Theo đề nghị của Giám đốc Sở Tài nguyên và Môi trường tại Tờ trình số 177/TTr-STNMT ngày 26 tháng 6 năm 2023.</w:t>
      </w:r>
    </w:p>
    <w:p>
      <w:r>
        <w:t>QUYẾT ĐỊNH:</w:t>
      </w:r>
    </w:p>
    <w:p>
      <w:r>
        <w:t>Điều 1.  Ủy quyền cho Ủy ban nhân dân huyện, thị xã, thành phố (sau đây gọi là Ủy ban nhân dân cấp huyện):</w:t>
      </w:r>
    </w:p>
    <w:p>
      <w:r>
        <w:t>1.  Quyết định giá đất cụ thể trong các trường hợp sau:</w:t>
      </w:r>
    </w:p>
    <w:p>
      <w:r>
        <w:t>a) Tính tiền bồi thường khi Nhà nước thu hồi đất;</w:t>
      </w:r>
    </w:p>
    <w:p>
      <w:r>
        <w:t>b) Thu tiền sử dụng đất khi giao đất tái định cư;</w:t>
      </w:r>
    </w:p>
    <w:p>
      <w:r>
        <w:t>c) Tính tiền sử dụng đất, tiền thuê đất khi nhà nước giao đất, cho thuê đất, chuyển mục đích sử dụng đất cho hộ gia đình, cá nhân;</w:t>
      </w:r>
    </w:p>
    <w:p>
      <w:r>
        <w:t>d) Xác định giá đất đối với diện tích vượt hạn mức khi nhà nước công nhận quyền sử dụng đất ở cho hộ gia đình, cá nhân.</w:t>
      </w:r>
    </w:p>
    <w:p>
      <w:r>
        <w:t>2.  Quyết định thành lập Hội đồng thẩm định giá đất, thành viên Hội đồng bao gồm: Chủ tịch Ủy ban nhân dân cấp huyện làm chủ tịch hội đồng và lãnh đạo cơ quan tài chính cấp huyện làm thường trực Hội đồng; lãnh đạo cơ quan tài nguyên và môi trường, các cơ quan chuyên môn cấp huyện có liên quan và lãnh đạo Ủy ban nhân dân cấp xã nơi có đất; tổ chức có chức năng tư vấn xác định giá đất hoặc chuyên gia về giá đất và các thành viên khác do Ủy ban nhân dân cấp huyện quyết định. Phòng Tài nguyên và Môi trường cấp huyện giúp Ủy ban nhân dân cấp huyện trong việc tổ chức xác định giá đất.</w:t>
      </w:r>
    </w:p>
    <w:p>
      <w:r>
        <w:t>Điều 2. Tổ chức thực hiện</w:t>
      </w:r>
    </w:p>
    <w:p>
      <w:r>
        <w:t>1.  Ủy ban nhân dân cấp huyện có trách nhiệm chỉ đạo, bảo đảm điều kiện về tài chính, nguồn nhân lực và điều kiện cần thiết khác để Phòng Tài nguyên và Môi trường, Phòng Tài chính - Kế hoạch cấp huyện giúp Ủy ban nhân dân cấp huyện tổ chức xác định giá đất và thẩm định giá đất. Chịu trách nhiệm trước pháp luật và trước Ủy ban nhân dân tỉnh về việc thực hiện nhiệm vụ và quyền hạn đối với nội dung công việc được ủy quyền.</w:t>
      </w:r>
    </w:p>
    <w:p>
      <w:r>
        <w:t>2.  Sở Tài nguyên và Môi trường có trách nhiệm phối hợp với các cơ quan, đơn vị có liên quan hướng dẫn, kiểm tra việc thực hiện nhiệm vụ, quyền hạn của Phòng Tài nguyên và Môi trường cấp huyện trong việc giúp Ủy ban nhân dân cấp huyện tổ chức xác định giá đất cụ thể.</w:t>
      </w:r>
    </w:p>
    <w:p>
      <w:r>
        <w:t>3.  Sở Tài chính có trách nhiệm phối hợp các cơ quan, đơn vị liên quan hướng dẫn, kiểm tra việc thẩm định của Hội đồng thẩm định giá đất được thành lập theo quy định tại Điều 1 Quyết định này.</w:t>
      </w:r>
    </w:p>
    <w:p>
      <w:r>
        <w:t>Phối hợp với các cơ quan, đơn vị có liên quan theo chức năng nhiệm vụ hướng dẫn, kiểm tra việc thực hiện nhiệm vụ, quyền hạn đã ủy quyền; tăng cường kiểm tra, giám sát, chống tiêu cực, tham nhũng, lãng phí và lợi dụng chính sách để trục lợi cá nhân.</w:t>
      </w:r>
    </w:p>
    <w:p>
      <w:r>
        <w:t>Điều 3.  Quyết định này có hiệu lực kể từ ngày ký ban hành và thực hiện đến khi Luật Đất đai (sửa đổi) được Quốc hội thông qua thay thế Luật Đất đai năm 2013 có hiệu lực thi hành.</w:t>
      </w:r>
    </w:p>
    <w:p>
      <w:r>
        <w:t>Đối với phương án giá đất cụ thể đã được Hội đồng thẩm định giá đất tỉnh tiếp nhận trước ngày Quyết định này có hiệu lực thi hành thì tiếp tục thẩm định, trình Ủy ban nhân dân tỉnh phê duyệt theo quy định.</w:t>
      </w:r>
    </w:p>
    <w:p>
      <w:r>
        <w:t>Điều 4.  Chánh Văn phòng Ủy ban nhân dân tỉnh, Giám đốc các Sở: Tài nguyên và Môi trường, Tài chính, Kế hoạch và Đầu tư, Xây dựng, Tư pháp, Cục trưởng Cục Thuế tỉnh, Chủ tịch Ủy ban nhân dân cấp huyện và Thủ trưởng các cơ quan, đơn vị có liên quan chịu trách nhiệm thi hành Quyết định này./.</w:t>
      </w:r>
    </w:p>
    <w:p>
      <w:r>
        <w:t>Nơi nhận:</w:t>
      </w:r>
    </w:p>
    <w:p>
      <w:r>
        <w:t>- Như Điều 4;</w:t>
      </w:r>
    </w:p>
    <w:p>
      <w:r>
        <w:t>- Thường trực Tỉnh ủy (để b/c);</w:t>
      </w:r>
    </w:p>
    <w:p>
      <w:r>
        <w:t>- Thường trực HĐND tỉnh (để b/c);</w:t>
      </w:r>
    </w:p>
    <w:p>
      <w:r>
        <w:t>- Chủ tịch, các PCT.UBND tỉnh (b/c);</w:t>
      </w:r>
    </w:p>
    <w:p>
      <w:r>
        <w:t>- Lãnh đạo Văn phòng UBND tỉnh;</w:t>
      </w:r>
    </w:p>
    <w:p>
      <w:r>
        <w:t>- Cổng thông tin điện tử tỉnh;</w:t>
      </w:r>
    </w:p>
    <w:p>
      <w:r>
        <w:t>- Lưu: VT, KTTH, KTN, NC.</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