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1032/QĐ-UBND năm 2024 công bố 02 quy trình nội bộ trong giải quyết thủ tục hành chính lĩnh vực bảo vệ quyền lợi người tiêu dùng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1032/QĐ-UBND</w:t>
      </w:r>
    </w:p>
    <w:p>
      <w:r>
        <w:t>Tuyên Quang, ngày 04 tháng 9 năm 2024</w:t>
      </w:r>
    </w:p>
    <w:p>
      <w:r>
        <w:t>QUYẾT ĐỊNH</w:t>
      </w:r>
    </w:p>
    <w:p>
      <w:r>
        <w:t>CÔNG BỐ 02 QUY TRÌNH NỘI BỘ TRONG GIẢI QUYẾT THỦ TỤC HÀNH CHÍNH LĨNH VỰC BẢO VỆ QUYỀN LỢI NGƯỜI TIÊU DÙNG THUỘC PHẠM VI CHỨC NĂNG QUẢN LÝ CỦA SỞ CÔNG THƯƠNG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1011/QĐ-UBND ngày 26/8/2024 của Chủ tịch Ủy ban nhân dân tỉnh về việc công bố danh mục 02 thủ tục hành chính, danh mục 04 thành phần hồ sơ phải số hoá của 02 thủ tục hành chính mới ban hành, sửa đổi, bổ sung trong lĩnh vực bảo vệ quyền lợi người tiêu dùng thuộc phạm vi chức năng quản lý của Sở Công Thương tỉnh Tuyên Quang;</w:t>
      </w:r>
    </w:p>
    <w:p>
      <w:r>
        <w:t>Theo đề nghị của Giám đốc Sở Công Thương.</w:t>
      </w:r>
    </w:p>
    <w:p>
      <w:r>
        <w:t>QUYẾT ĐỊNH:</w:t>
      </w:r>
    </w:p>
    <w:p>
      <w:r>
        <w:t>Điều 1.  Công bố kèm theo Quyết định này 02 quy trình nội bộ trong giải quyết thủ tục hành chính lĩnh vực bảo vệ quyền lợi người tiêu dùng thuộc phạm vi chức năng quản lý của Sở Công Thương tỉnh Tuyên Quang. Cụ thể:</w:t>
      </w:r>
    </w:p>
    <w:p>
      <w:r>
        <w:t>- Quy trình cấp tỉnh: 01 quy trình.</w:t>
      </w:r>
    </w:p>
    <w:p>
      <w:r>
        <w:t>- Quy trình cấp xã: 01 quy trình.</w:t>
      </w:r>
    </w:p>
    <w:p>
      <w:r>
        <w:t>(Có Phụ lục chi tiết kèm theo).</w:t>
      </w:r>
    </w:p>
    <w:p>
      <w:r>
        <w:t>Điều 2.  Các cơ quan, đơn vị có trách nhiệm tổ chức thực hiện các nhiệm vụ cụ thể sau:</w:t>
      </w:r>
    </w:p>
    <w:p>
      <w:r>
        <w:t>1. Sở Công Thương chủ trì, phối hợp với các cơ quan, đơn vị liên quan:</w:t>
      </w:r>
    </w:p>
    <w:p>
      <w:r>
        <w:t>1.1. Công khai Quyết định này trên Trang thông tin điện tử của Sở Công Thương, Trung tâm Phục vụ hành chính công tỉnh theo quy định tại Điều 15 Thông tư số 02/2017/TT-VPCP ngày 31/10/2017 của Bộ trưởng, Chủ nhiệm Văn phòng Chính phủ hướng dẫn về nghiệp vụ kiểm soát thủ tục hành chính.  Thời gian hoàn thành trong 02 ngày làm việc kể từ ngày Quyết định này có hiệu lực thi hành .</w:t>
      </w:r>
    </w:p>
    <w:p>
      <w:r>
        <w:t>1.2. Hoàn thiện quy trình điện tử quy định tại Điều 1 Quyết định này trên Hệ thống thông tin giải quyết thủ tục hành chính tỉnh Tuyên Quang theo quy định.  Thời gian hoàn thành trong 05 ngày làm việc kể từ ngày Quyết định này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3. Ủy ban nhân dân huyện, thành phố:</w:t>
      </w:r>
    </w:p>
    <w:p>
      <w:r>
        <w:t>Chỉ đạo, kiểm tra, đôn đốc Ủy ban nhân dân xã, phường, thị trấn trực thuộc thực hiện công khai tại Bộ phận Tiếp nhận và Trả kết quả đối với quy trình nội bộ thuộc thẩm quyền giải quyết của Ủy ban nhân dân xã, phường, thị trấn theo quy định tại Điều 15 Thông tư số 02/2017/TT-VPCP ngày 31/10/2017 của Bộ trưởng, Chủ nhiệm Văn phòng Chính phủ;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Điều 3.  Quyết định này có hiệu lực thi hành kể từ ngày ký và thay thế Quyết định số 710/QĐ-UBND ngày 03/7/2024 của Chủ tịch Uỷ ban nhân dân tỉnh về việc công bố quy trình nội bộ trong giải quyết thủ tục hành chính lĩnh vực bảo vệ quyền lợi người tiêu dùng thuộc phạm vi chức năng quản lý của Sở Công Thương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VPCP (Cục KSTTHC); (báo cáo)</w:t>
      </w:r>
    </w:p>
    <w:p>
      <w:r>
        <w:t>- Bộ Công Thương; (báo cáo)</w:t>
      </w:r>
    </w:p>
    <w:p>
      <w:r>
        <w:t>- Chủ tịch UBND tỉnh;</w:t>
      </w:r>
    </w:p>
    <w:p>
      <w:r>
        <w:t>-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Phòng KT-VPUBND tỉnh (đ/c Cường);</w:t>
      </w:r>
    </w:p>
    <w:p>
      <w:r>
        <w:t>- Lưu: VT, THCBKS Nhung .</w:t>
      </w:r>
    </w:p>
    <w:p>
      <w:r>
        <w:t>KT. CHỦ TỊCH</w:t>
      </w:r>
    </w:p>
    <w:p>
      <w:r>
        <w:t>PHÓ CHỦ TỊCH</w:t>
      </w:r>
    </w:p>
    <w:p>
      <w:r>
        <w:t>Nguyễn Mạnh Tuấn</w:t>
      </w:r>
    </w:p>
    <w:p>
      <w:r>
        <w:t>PHỤ LỤC</w:t>
      </w:r>
    </w:p>
    <w:p>
      <w:r>
        <w:t>CHI TIẾT 02 QUY TRÌNH NỘI BỘ TRONG GIẢI QUYẾT THỦ TỤC HÀNH CHÍNH LĨNH VỰC BẢO VỆ QUYỀN LỢI NGƯỜI TIÊU DÙNG THUỘC PHẠM VI CHỨC NĂNG QUẢN LÝ CỦA SỞ CÔNG THƯƠNG TỈNH TUYÊN QUANG</w:t>
      </w:r>
    </w:p>
    <w:p>
      <w:r>
        <w:t>(Ban hành kèm theo Quyết định số 1032/QĐ-UBND ngày 04 tháng 9 năm 2024 của Chủ tịch Ủy ban nhân dân tỉnh Tuyên Quang)</w:t>
      </w:r>
    </w:p>
    <w:p>
      <w:r>
        <w:t>A. QUY TRÌNH NỘI BỘ CẤP TỈNH (01 QUY TRÌNH)</w:t>
      </w:r>
    </w:p>
    <w:p>
      <w:r>
        <w:t>Quy trình số 01/BVQLNTD</w:t>
      </w:r>
    </w:p>
    <w:p>
      <w:r>
        <w:t>THỦ TỤC ĐĂNG KÝ HỢP ĐỒNG THEO MẪU, ĐIỀU KIỆN GIAO DỊCH CHUNG THUỘC THẨM QUYỀN CỦA ĐỊA PHƯƠNG</w:t>
      </w:r>
    </w:p>
    <w:p>
      <w:r>
        <w:t>Thứ tự các bước thực hiện</w:t>
      </w:r>
    </w:p>
    <w:p>
      <w:r>
        <w:t>(Tổng bước)</w:t>
      </w:r>
    </w:p>
    <w:p>
      <w:r>
        <w:t>Nội dung các bước thực hiện</w:t>
      </w:r>
    </w:p>
    <w:p>
      <w:r>
        <w:t>Thời gian thực hiện các bước</w:t>
      </w:r>
    </w:p>
    <w:p>
      <w:r>
        <w:t>(Tổng số ngày, giờ thực hiện)</w:t>
      </w:r>
    </w:p>
    <w:p>
      <w:r>
        <w:t>Bộ phận giải quyết</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0,5 ngày</w:t>
      </w:r>
    </w:p>
    <w:p>
      <w:r>
        <w:t>Trung tâm Phục vụ hành chính công tỉnh (Sở Công Thương)</w:t>
      </w:r>
    </w:p>
    <w:p>
      <w:r>
        <w:t>Bước 2</w:t>
      </w:r>
    </w:p>
    <w:p>
      <w:r>
        <w:t>Thẩm định, xử lý hồ sơ và trình Lãnh đạo phòng xem xét, phê duyệt; trường hợp hồ sơ chưa hợp lệ, tham mưu Lãnh đạo có văn bản trả lời và nêu rõ lý do trả lại hồ sơ</w:t>
      </w:r>
    </w:p>
    <w:p>
      <w:r>
        <w:t>18,5 ngày làm việc</w:t>
      </w:r>
    </w:p>
    <w:p>
      <w:r>
        <w:t>Phòng Quản lý Thương mại - Xuất nhập khẩu</w:t>
      </w:r>
    </w:p>
    <w:p>
      <w:r>
        <w:t>Bước 3</w:t>
      </w:r>
    </w:p>
    <w:p>
      <w:r>
        <w:t>Xem xét hồ sơ nếu đạt yêu cầu ký nháy và chuyển lại chuyên viên phòng trình Lãnh đạo Sở; nếu hồ sơ không đạt yêu cầu chuyên viên chỉnh sửa theo yêu cầu</w:t>
      </w:r>
    </w:p>
    <w:p>
      <w:r>
        <w:t>0,5 ngày</w:t>
      </w:r>
    </w:p>
    <w:p>
      <w:r>
        <w:t>Lãnh đạo Phòng Quản lý Thương mại - Xuất nhập khẩu</w:t>
      </w:r>
    </w:p>
    <w:p>
      <w:r>
        <w:t>Bước 4</w:t>
      </w:r>
    </w:p>
    <w:p>
      <w:r>
        <w:t>Xem xét hồ sơ, ký phê duyệt kết quả TTHC</w:t>
      </w:r>
    </w:p>
    <w:p>
      <w:r>
        <w:t>0,5 ngày</w:t>
      </w:r>
    </w:p>
    <w:p>
      <w:r>
        <w:t>Lãnh đạo Sở</w:t>
      </w:r>
    </w:p>
    <w:p>
      <w:r>
        <w:t>Bước 5</w:t>
      </w:r>
    </w:p>
    <w:p>
      <w:r>
        <w:t>Vào Sổ văn bản, đóng dấu, lưu trữ hồ sơ, chuyển kết quả</w:t>
      </w:r>
    </w:p>
    <w:p>
      <w:r>
        <w:t>0,5 ngày</w:t>
      </w:r>
    </w:p>
    <w:p>
      <w:r>
        <w:t>Văn thư Sở</w:t>
      </w:r>
    </w:p>
    <w:p>
      <w:r>
        <w:t>Bước 6</w:t>
      </w:r>
    </w:p>
    <w:p>
      <w:r>
        <w:t>Xác nhận kết quả trên phần mềm một cửa điện tử; thông báo và trả kết quả TTHC cho cá nhân, tổ chức</w:t>
      </w:r>
    </w:p>
    <w:p>
      <w:r>
        <w:t>0,5 ngày</w:t>
      </w:r>
    </w:p>
    <w:p>
      <w:r>
        <w:t>Trung tâm Phục vụ hành chính công tỉnh (Sở Công Thương)</w:t>
      </w:r>
    </w:p>
    <w:p>
      <w:r>
        <w:t>06 bước</w:t>
      </w:r>
    </w:p>
    <w:p>
      <w:r>
        <w:t>21 ngày  [1]</w:t>
      </w:r>
    </w:p>
    <w:p>
      <w:r>
        <w:t>B. QUY TRÌNH NỘI BỘ CẤP XÃ (01 QUY TRÌNH)</w:t>
      </w:r>
    </w:p>
    <w:p>
      <w:r>
        <w:t>Quy trình số 01/BVQLNTD</w:t>
      </w:r>
    </w:p>
    <w:p>
      <w:r>
        <w:t>THỦ TỤC THÔNG BÁO VỀ VIỆC THỰC HIỆN HOẠT ĐỘNG BÁN HÀNG KHÔNG TẠI ĐỊA ĐIỂM GIAO DỊCH THƯỜNG XUYÊN</w:t>
      </w:r>
    </w:p>
    <w:p>
      <w:r>
        <w:t>Thứ tự các bước thực hiện</w:t>
      </w:r>
    </w:p>
    <w:p>
      <w:r>
        <w:t>(Tổng bước)</w:t>
      </w:r>
    </w:p>
    <w:p>
      <w:r>
        <w:t>Nội dung các bước thực hiện</w:t>
      </w:r>
    </w:p>
    <w:p>
      <w:r>
        <w:t>Thời gian thực hiện   các bước</w:t>
      </w:r>
    </w:p>
    <w:p>
      <w:r>
        <w:t>(Tổng số ngày, giờ thực hiện)</w:t>
      </w:r>
    </w:p>
    <w:p>
      <w:r>
        <w:t>Bộ phận giải quyết</w:t>
      </w:r>
    </w:p>
    <w:p>
      <w:r>
        <w:t>Bước 1</w:t>
      </w:r>
    </w:p>
    <w:p>
      <w:r>
        <w:t>Tiếp nhận hồ sơ, quét (Scan) lưu trữ hồ sơ điện tử, cập nhật Hệ thống phần mềm một cửa điện tử của UBND cấp xã, chuyển đến lãnh đạo UBND cấp xã xử lý hồ sơ</w:t>
      </w:r>
    </w:p>
    <w:p>
      <w:r>
        <w:t>Thực hiện trong giờ hành chính</w:t>
      </w:r>
    </w:p>
    <w:p>
      <w:r>
        <w:t>Công chức tại Bộ phận Tiếp nhận và Trả kết quả của UBND cấp xã</w:t>
      </w:r>
    </w:p>
    <w:p>
      <w:r>
        <w:t>Bước 2</w:t>
      </w:r>
    </w:p>
    <w:p>
      <w:r>
        <w:t>Chuyển chuyên viên xử lý hồ sơ</w:t>
      </w:r>
    </w:p>
    <w:p>
      <w:r>
        <w:t>Thực hiện trong giờ hành chính</w:t>
      </w:r>
    </w:p>
    <w:p>
      <w:r>
        <w:t>Lãnh đạo UBND cấp xã</w:t>
      </w:r>
    </w:p>
    <w:p>
      <w:r>
        <w:t>Bước 3</w:t>
      </w:r>
    </w:p>
    <w:p>
      <w:r>
        <w:t>Công chức tiếp nhận Thông báo việc thực hiện hoạt động bán hàng không tại địa điểm giao dịch thường xuyên và Công khai đầy đủ nội dung thông báo của tổ chức, cá nhân kinh doanh bằng hình thức phù hợp để người tiêu dùng tại địa bàn được biết</w:t>
      </w:r>
    </w:p>
    <w:p>
      <w:r>
        <w:t>Thực hiện trong giờ hành chính</w:t>
      </w:r>
    </w:p>
    <w:p>
      <w:r>
        <w:t>Công chức phụ trách lĩnh vực của UBND cấp xã</w:t>
      </w:r>
    </w:p>
    <w:p>
      <w:r>
        <w:t>03 bước</w:t>
      </w:r>
    </w:p>
    <w:p>
      <w:r>
        <w:t>Không quy định</w:t>
      </w:r>
    </w:p>
    <w:p>
      <w:r>
        <w:t>[1] Cắt giảm thời gian giải quyết từ 30 ngày còn 21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