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1018/QĐ-BHXH năm 2024 sửa đổi Điều 2 của Quyết định 1351/QĐ-BHXH về mã số ghi trên thẻ bảo hiểm y tế đã được sửa đổi tại Quyết định 1697/QĐ-BHXH do Tổng Giám đốc Bảo hiểm xã hội Việt Nam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1018/QĐ-BHXH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1018/QĐ-BHXH</w:t>
      </w:r>
    </w:p>
    <w:p>
      <w:r>
        <w:t>Hà Nội, ngày 24 tháng 7 năm 2024</w:t>
      </w:r>
    </w:p>
    <w:p>
      <w:r>
        <w:t>QUYẾT ĐỊNH</w:t>
      </w:r>
    </w:p>
    <w:p>
      <w:r>
        <w:t>SỬA ĐỔI, BỔ SUNG ĐIỀU 2 CỦA QUYẾT ĐỊNH SỐ 1351/QĐ-BHXH NGÀY 16/11/2015 CỦA TỔNG GIÁM ĐỐC BẢO HIỂM XÃ HỘI VIỆT NAM VỀ VIỆC BAN HÀNH MÃ SỐ GHI TRÊN THẺ BẢO HIỂM Y TẾ ĐÃ ĐƯỢC SỬA ĐỔI, BỔ SUNG TẠI QUYẾT ĐỊNH SỐ 1697/QĐ-BHXH NGÀY 27/11/2023 CỦA TỔNG GIÁM ĐỐC BẢO HIỂM XÃ HỘI VIỆT NAM</w:t>
      </w:r>
    </w:p>
    <w:p>
      <w:r>
        <w:t>TỔNG GIÁM ĐỐC BẢO HIỂM XÃ HỘI VIỆT NAM</w:t>
      </w:r>
    </w:p>
    <w:p>
      <w:r>
        <w:t>Căn cứ Luật Bảo hiểm y tế ngày 14 tháng 11 năm 2008; Luật sửa đổi, bổ sung một số điều của Luật Bảo hiểm y tế ngày 13 tháng 6 năm 2014;</w:t>
      </w:r>
    </w:p>
    <w:p>
      <w:r>
        <w:t>Căn cứ Luật Lực lượng tham gia bảo vệ an ninh, trật tự ở cơ sở ngày 28 tháng 11 năm 2023;</w:t>
      </w:r>
    </w:p>
    <w:p>
      <w:r>
        <w:t>Căn cứ Nghị định số 146/2018/NĐ-CP ngày 17 tháng 10 năm 2018 của Chính phủ quy định chi tiết và hướng dẫn biện pháp thi hành một số điều của Luật Bảo hiểm y tế; Nghị định số 75/2023/NĐ-CP ngày 19 tháng 10 năm 2023 của Chính phủ sửa đổi, bổ sung một số điều của Nghị định số 146/2018/NĐ-CP ngày 17/10/2018 của Chính phủ quy định chi tiết và hướng dẫn biện pháp thi hành một số điều của Luật Bảo hiểm y tế;</w:t>
      </w:r>
    </w:p>
    <w:p>
      <w:r>
        <w:t>Căn cứ Nghị định số 89/2020/NĐ-CP ngày 04 tháng 8 năm 2020 của Chính phủ quy định chức năng, nhiệm vụ, quyền hạn và cơ cấu tổ chức của Bảo hiểm xã hội Việt Nam;</w:t>
      </w:r>
    </w:p>
    <w:p>
      <w:r>
        <w:t>Theo đề nghị của Trưởng Ban Quản lý Thu - Sổ, Thẻ.</w:t>
      </w:r>
    </w:p>
    <w:p>
      <w:r>
        <w:t>QUYẾT ĐỊNH:</w:t>
      </w:r>
    </w:p>
    <w:p>
      <w:r>
        <w:t>Điều 1. Sửa đổi, bổ sung     Điều 2 của Quyết định số 1351/QĐ-BHXH ngày 16/11/2015 của Tổng Giám đốc Bảo hiểm xã hội Việt Nam về việc ban hành mã số ghi trên thẻ bảo hiểm y tế đã được sửa đổi, bổ sung tại Quyết định số 1697/QĐ-BHXH ngày 27/11/2023 của Tổng Giám đốc Bảo hiểm xã hội Việt Nam như sau:</w:t>
      </w:r>
    </w:p>
    <w:p>
      <w:r>
        <w:t>1. Bổ sung gạch đầu dòng thứ 7   tiết d khoản 1 như sau:</w:t>
      </w:r>
    </w:p>
    <w:p>
      <w:r>
        <w:t>“- BA: Người tham gia lực lượng tham gia bảo vệ an ninh, trật tự ở cơ sở”.</w:t>
      </w:r>
    </w:p>
    <w:p>
      <w:r>
        <w:t>2. Sửa đổi, bổ sung   tiết d khoản 2 như sau:</w:t>
      </w:r>
    </w:p>
    <w:p>
      <w:r>
        <w:t>“d) Ký hiệu bằng số 4: Được quỹ BHYT thanh toán 80% chi phí KCB thuộc phạm vi chi trả BHYT (có giới hạn tỷ lệ thanh toán một số thuốc, hóa chất, vật tư y tế và dịch vụ kỹ thuật theo quy định của Bộ trưởng Bộ Y tế); 100% chi phí KCB tại tuyến xã và chi phí cho một lần KCB thấp hơn 15% tháng lương cơ sở, bao gồm các đối tượng hưởng có ký hiệu là: DN, HX, CH, NN, TK, HC, XK, TB, NO, XB, TN, CS, XN, MS, HD, TQ, TA, TY, HG, LS, HS, SV, GB, GD, ND, TH, TV, TD, TU, BA.”</w:t>
      </w:r>
    </w:p>
    <w:p>
      <w:r>
        <w:t>Điều 2. Hiệu lực thi hành:</w:t>
      </w:r>
    </w:p>
    <w:p>
      <w:r>
        <w:t>Quyết định này có hiệu lực thi hành từ ngày 01/7/2024.</w:t>
      </w:r>
    </w:p>
    <w:p>
      <w:r>
        <w:t>Điều 3.    Trưởng Ban Quản lý Thu - Sổ, Thẻ, Chánh Văn phòng Bảo hiểm xã hội Việt Nam, Thủ trưởng các đơn vị trực thuộc Bảo hiểm xã hội Việt Nam; Giám đốc bảo hiểm xã hội các tỉnh, thành phố trực thuộc Trung ương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VPCP (để b/c TTg CP, các Phó TTg);</w:t>
      </w:r>
    </w:p>
    <w:p>
      <w:r>
        <w:t>- Các Bộ: LĐTB&amp;XH, TC, YT, NV, TP, QP, CA;</w:t>
      </w:r>
    </w:p>
    <w:p>
      <w:r>
        <w:t>- UBND tỉnh, TP trực thuộc TƯ;</w:t>
      </w:r>
    </w:p>
    <w:p>
      <w:r>
        <w:t>- HĐQL-BHXHVN;</w:t>
      </w:r>
    </w:p>
    <w:p>
      <w:r>
        <w:t>- TGĐ, các phó TGĐ;</w:t>
      </w:r>
    </w:p>
    <w:p>
      <w:r>
        <w:t>- BHXH Bộ QP, CAND;</w:t>
      </w:r>
    </w:p>
    <w:p>
      <w:r>
        <w:t>- Lưu: VT, TST.</w:t>
      </w:r>
    </w:p>
    <w:p>
      <w:r>
        <w:t>TỔNG GIÁM ĐỐC</w:t>
      </w:r>
    </w:p>
    <w:p>
      <w:r>
        <w:t>Nguyễn Thế Mạnh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