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1010/QĐ-UBND năm 2024 phê duyệt quy trình nội bộ giải quyết thủ tục hành chính thực hiện theo cơ chế một cửa trong lĩnh vực việc làm thuộc thẩm quyền giải quyết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1010/KH-UBND</w:t>
      </w:r>
    </w:p>
    <w:p>
      <w:r>
        <w:t>Thừa Thiên Huế, ngày 15 tháng 4 năm 2024</w:t>
      </w:r>
    </w:p>
    <w:p>
      <w:r>
        <w:t>QUYẾT ĐỊNH</w:t>
      </w:r>
    </w:p>
    <w:p>
      <w:r>
        <w:t>PHÊ DUYỆT QUY TRÌNH NỘI BỘ GIẢI QUYẾT THỦ TỤC HÀNH CHÍNH THỰC HIỆN THEO CƠ CHẾ MỘT CỬA TRONG LĨNH VỰC VIỆC LÀM THUỘC THẨM QUYỀN GIẢI QUYẾT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698/QĐ-UBND ngày 21 tháng 3 năm 2024 của Ủy ban nhân dân tỉnh về việc công bố thủ tục hành chính mới ban hành trong lĩnh vực việc làm thuộc thẩm quyền giải quyết của Sở Lao động - Thương binh và Xã hội;</w:t>
      </w:r>
    </w:p>
    <w:p>
      <w:r>
        <w:t>Theo đề nghị của Giám đốc Sở Lao động - Thương binh và Xã hội tại Tờ trình số 982/TTr-SLĐTBXH ngày 09 tháng 4 năm 2024.</w:t>
      </w:r>
    </w:p>
    <w:p>
      <w:r>
        <w:t>QUYẾT ĐỊNH:</w:t>
      </w:r>
    </w:p>
    <w:p>
      <w:r>
        <w:t>Điều 1.  Phê duyệt kèm theo Quyết định này 01 quy trình nội bộ giải quyết thủ tục hành chính theo cơ chế một cửa trong lĩnh vực việc làm thuộc thẩm quyền giải quyết của Sở Lao động - Thương binh và Xã hội tỉnh Thừa Thiên Huế.</w:t>
      </w:r>
    </w:p>
    <w:p>
      <w:r>
        <w:t>(Phần I. Danh mục quy trình)</w:t>
      </w:r>
    </w:p>
    <w:p>
      <w:r>
        <w:t>Điều 2.  Sở Lao động - Thương binh và Xã hội có trách nhiệm thiết lập quy trình điện tử giải quyết thủ tục hành chính trên phần mềm Hệ thống xử lý một cửa tập trung tỉnh Thừa Thiên Huế  (Phần II. Nội dung quy trình) .</w:t>
      </w:r>
    </w:p>
    <w:p>
      <w:r>
        <w:t>Điều 3.  Quyết định này có hiệu lực kể từ ngày ký.</w:t>
      </w:r>
    </w:p>
    <w:p>
      <w:r>
        <w:t>Điều 4.  Chánh Văn phòng Ủy ban nhân dân tỉnh; Giám đốc Sở Lao động - Thương binh và Xã hội;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Nguyễn Thanh Bình</w:t>
      </w:r>
    </w:p>
    <w:p>
      <w:r>
        <w:t>QUY TRÌNH NỘI BỘ GIẢI QUYẾT THỦ TỤC HÀNH CHÍNH THỰC HIỆN THEO CƠ CHẾ MỘT CỬA TRONG LĨNH VỰC VIỆC LÀM THUỘC THẨM QUYỀN GIẢI QUYẾT CỦA SỞ LAO ĐỘNG - THƯƠNG BINH VÀ XÃ HỘI</w:t>
      </w:r>
    </w:p>
    <w:p>
      <w:r>
        <w:t>(Kèm theo Quyết định số 1010/QĐ-UBND ngày 15 tháng 4 năm 2024 của Chủ tịch UBND tỉnh Thừa Thiên Huế)</w:t>
      </w:r>
    </w:p>
    <w:p>
      <w:r>
        <w:t>Phần I. DANH MỤC QUY TRÌNH</w:t>
      </w:r>
    </w:p>
    <w:p>
      <w:r>
        <w:t>STT</w:t>
      </w:r>
    </w:p>
    <w:p>
      <w:r>
        <w:t>Tên TTHC</w:t>
      </w:r>
    </w:p>
    <w:p>
      <w:r>
        <w:t>Mã số</w:t>
      </w:r>
    </w:p>
    <w:p>
      <w:r>
        <w:t>TTHC</w:t>
      </w:r>
    </w:p>
    <w:p>
      <w:r>
        <w:t>Quyết định công bố Danh mục TTHC</w:t>
      </w:r>
    </w:p>
    <w:p>
      <w:r>
        <w:t>1.</w:t>
      </w:r>
    </w:p>
    <w:p>
      <w:r>
        <w:t>Hỗ trợ chi phí ban đầu cho người lao động khác ngoài   nhóm đối tượng người dân tộc thiểu số, người thuộc   hộ nghèo, hộ cận nghèo, thân nhân người có công với   cách mạng, người thuộc hộ thu hồi đất nông nghiệp   theo quy định pháp luật đi làm việc ở nước ngoài theo   hợp đồng</w:t>
      </w:r>
    </w:p>
    <w:p>
      <w:r>
        <w:t>1.012425</w:t>
      </w:r>
    </w:p>
    <w:p>
      <w:r>
        <w:t>Quyết định số 698/QĐ-UBND ngày 21 tháng 3 năm 2024 của Ủy ban nhân dân tỉnh về việc công bố thủ tục hành chính mới ban hành trong lĩnh vực việc làm thuộc thẩm quyền giải quyết của Sở Lao động - Thương binh và Xã hội</w:t>
      </w:r>
    </w:p>
    <w:p>
      <w:r>
        <w:t>Phần II. QUY TRÌNH NỘI BỘ</w:t>
      </w:r>
    </w:p>
    <w:p>
      <w:r>
        <w:t>Tên thủ tục:  Hỗ trợ chi phí ban đầu cho người lao động khác ngoài nhóm đối tượng người dân tộc thiểu số, người thuộc    hộ nghèo, hộ cận nghèo, thân nhân người có công với cách mạng, người thuộc hộ thu hồi đất nông nghiệp theo quy định pháp   luật đi làm việc ở nước ngoài theo hợp đồng</w:t>
      </w:r>
    </w:p>
    <w:p>
      <w:r>
        <w:t>- Thời hạn giải quyết: 10 ngày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Thương binh và Xã hội tại Trung tâm Phục vụ hành chính công tỉnh</w:t>
      </w:r>
    </w:p>
    <w:p>
      <w:r>
        <w:t>- Kiểm tra, hướng dẫn, tiếp nhận hồ sơ, gửi phiếu hẹn trả cho cá nhân/tổ chức</w:t>
      </w:r>
    </w:p>
    <w:p>
      <w:r>
        <w:t>- Xác minh thông tin đăng ký thường trú của người lao động trên phần mềm Tra cứu CSDL dân cư.</w:t>
      </w:r>
    </w:p>
    <w:p>
      <w:r>
        <w:t>- Số hóa hồ sơ  (trừ trường hợp trực tuyến) , chuyển hồ sơ  (điện   tử và bản giấy)  cho Lãnh đạo Phòng Lao động – Việc làm</w:t>
      </w:r>
    </w:p>
    <w:p>
      <w:r>
        <w:t>04 giờ làm việc</w:t>
      </w:r>
    </w:p>
    <w:p>
      <w:r>
        <w:t>Bước 2</w:t>
      </w:r>
    </w:p>
    <w:p>
      <w:r>
        <w:t>Lãnh đạo Phòng Lao động – Việc làm</w:t>
      </w:r>
    </w:p>
    <w:p>
      <w:r>
        <w:t>Nhận hồ sơ  (điện tử)  và phân công giải quyết</w:t>
      </w:r>
    </w:p>
    <w:p>
      <w:r>
        <w:t>16 giờ làm việc</w:t>
      </w:r>
    </w:p>
    <w:p>
      <w:r>
        <w:t>Bước 3</w:t>
      </w:r>
    </w:p>
    <w:p>
      <w:r>
        <w:t>Chuyên viên Phòng Lao động –Việc làm</w:t>
      </w:r>
    </w:p>
    <w:p>
      <w:r>
        <w:t>- Xem xét, thẩm tra, xử lý hồ sơ, dự thảo quyết định hỗ trợ gửi phòng chuyên môn thuộc Sở thẩm định, rà soát.</w:t>
      </w:r>
    </w:p>
    <w:p>
      <w:r>
        <w:t>- Gửi Lãnh đạo phòng kiểm tra, xác nhận dự thảo Quyết định hỗ trợ.</w:t>
      </w:r>
    </w:p>
    <w:p>
      <w:r>
        <w:t>32 giờ làm việc</w:t>
      </w:r>
    </w:p>
    <w:p>
      <w:r>
        <w:t>Bước 4</w:t>
      </w:r>
    </w:p>
    <w:p>
      <w:r>
        <w:t>Lãnh đạo Phòng Lao động – Việc làm</w:t>
      </w:r>
    </w:p>
    <w:p>
      <w:r>
        <w:t>Kiểm tra, xác nhận dự thảo Quyết định hỗ trợ trình Lãnh đạo Sở Lao động – Thương binh và Xã hội</w:t>
      </w:r>
    </w:p>
    <w:p>
      <w:r>
        <w:t>08 giờ làm việc</w:t>
      </w:r>
    </w:p>
    <w:p>
      <w:r>
        <w:t>Bước 5</w:t>
      </w:r>
    </w:p>
    <w:p>
      <w:r>
        <w:t>Lãnh đạo Sở Lao động - TB&amp;XH</w:t>
      </w:r>
    </w:p>
    <w:p>
      <w:r>
        <w:t>Ký phê duyệt kết quả TTHC</w:t>
      </w:r>
    </w:p>
    <w:p>
      <w:r>
        <w:t>16 giờ làm việc</w:t>
      </w:r>
    </w:p>
    <w:p>
      <w:r>
        <w:t>Bước 6</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Bước 7</w:t>
      </w:r>
    </w:p>
    <w:p>
      <w:r>
        <w:t>Bộ phận TN&amp;TKQ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