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1008/QĐ-UBND năm 2023 phê duyệt Danh mục dịch vụ công trực tuyến trong thực hiện thủ tục hành chính trên môi trường điện tử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1008/QĐ-UBND</w:t>
      </w:r>
    </w:p>
    <w:p>
      <w:r>
        <w:t>Lai Châu, ngày 14 tháng 7 năm 2023</w:t>
      </w:r>
    </w:p>
    <w:p>
      <w:r>
        <w:t>QUYẾT ĐỊNH</w:t>
      </w:r>
    </w:p>
    <w:p>
      <w:r>
        <w:t>PHÊ DUYỆT DANH MỤC DỊCH VỤ CÔNG TRỰC TUYẾN TRONG THỰC HIỆN THỦ TỤC HÀNH CHÍNH TRÊN MÔI TRƯỜNG ĐIỆN TỬ THUỘC THẨM QUYỀN GIẢI QUYẾT CỦA SỞ KHOA HỌC VÀ CÔNG NGHỆ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Khoa học và Công nghệ tỉnh Lai Châu.</w:t>
      </w:r>
    </w:p>
    <w:p>
      <w:r>
        <w:t>(Có Danh mục chi tiết tại Phụ lục I, II, III kèm theo).</w:t>
      </w:r>
    </w:p>
    <w:p>
      <w:r>
        <w:t>Điều 2.  Trách nhiệm của các cơ quan, đơn vị</w:t>
      </w:r>
    </w:p>
    <w:p>
      <w:r>
        <w:t>1. Sở Khoa học và Công nghệ</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Khoa học và Công nghệ,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các Phó Chủ tịch UBND tỉnh;</w:t>
      </w:r>
    </w:p>
    <w:p>
      <w:r>
        <w:t>- VP UBND tỉnh: V, VX, HCC, CB;</w:t>
      </w:r>
    </w:p>
    <w:p>
      <w:r>
        <w:t>- VNPT Lai Châu (p/h);</w:t>
      </w:r>
    </w:p>
    <w:p>
      <w:r>
        <w:t>- Lưu: VT, KSTT.</w:t>
      </w:r>
    </w:p>
    <w:p>
      <w:r>
        <w:t>KT. CHỦ TỊCH</w:t>
      </w:r>
    </w:p>
    <w:p>
      <w:r>
        <w:t>PHÓ CHỦ TỊCH</w:t>
      </w:r>
    </w:p>
    <w:p>
      <w:r>
        <w:t>Tống Thanh Hải</w:t>
      </w:r>
    </w:p>
    <w:p>
      <w:r>
        <w:t>PHỤ LỤC I:</w:t>
      </w:r>
    </w:p>
    <w:p>
      <w:r>
        <w:t>DANH MỤC DỊCH VỤ CÔNG TRỰC TUYẾN TOÀN TRÌNH</w:t>
      </w:r>
    </w:p>
    <w:p>
      <w:r>
        <w:t>(Kèm theo Quyết định số:     /QĐ-UBND ngày     tháng 7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An toàn bức xạ và hạt nhân</w:t>
      </w:r>
    </w:p>
    <w:p>
      <w:r>
        <w:t>2</w:t>
      </w:r>
    </w:p>
    <w:p>
      <w:r>
        <w:t>0</w:t>
      </w:r>
    </w:p>
    <w:p>
      <w:r>
        <w:t>1</w:t>
      </w:r>
    </w:p>
    <w:p>
      <w:r>
        <w:t>1</w:t>
      </w:r>
    </w:p>
    <w:p>
      <w:r>
        <w:t>1</w:t>
      </w:r>
    </w:p>
    <w:p>
      <w:r>
        <w:t>2.002385.000.00.00.H35</w:t>
      </w:r>
    </w:p>
    <w:p>
      <w:r>
        <w:t>Thủ tục khai báo thiết bị X-quang chẩn đoán trong y tế</w:t>
      </w:r>
    </w:p>
    <w:p>
      <w:r>
        <w:t>x</w:t>
      </w:r>
    </w:p>
    <w:p>
      <w:r>
        <w:t>2</w:t>
      </w:r>
    </w:p>
    <w:p>
      <w:r>
        <w:t>2.002379.000.00.00.H35</w:t>
      </w:r>
    </w:p>
    <w:p>
      <w:r>
        <w:t>Thủ tục cấp chứng chỉ nhân viên bức xạ (đối với người phụ trách an toàn cơ sở X-quang chẩn đoán trong y tế).</w:t>
      </w:r>
    </w:p>
    <w:p>
      <w:r>
        <w:t>x</w:t>
      </w:r>
    </w:p>
    <w:p>
      <w:r>
        <w:t>II</w:t>
      </w:r>
    </w:p>
    <w:p>
      <w:r>
        <w:t>Lĩnh vực hoạt động khoa học và công nghệ</w:t>
      </w:r>
    </w:p>
    <w:p>
      <w:r>
        <w:t>2</w:t>
      </w:r>
    </w:p>
    <w:p>
      <w:r>
        <w:t>0</w:t>
      </w:r>
    </w:p>
    <w:p>
      <w:r>
        <w:t>0</w:t>
      </w:r>
    </w:p>
    <w:p>
      <w:r>
        <w:t>2</w:t>
      </w:r>
    </w:p>
    <w:p>
      <w:r>
        <w:t>3</w:t>
      </w:r>
    </w:p>
    <w:p>
      <w:r>
        <w:t>1.004467.000.00.00.H35</w:t>
      </w:r>
    </w:p>
    <w:p>
      <w:r>
        <w:t>Đăng ký thông tin kết quả nghiên cứu khoa học và phát triển công nghệ được mua bằng ngân sách nhà nước thuộc phạm vi quản lý của tỉnh, thành phố trực thuộc trung ương</w:t>
      </w:r>
    </w:p>
    <w:p>
      <w:r>
        <w:t>x</w:t>
      </w:r>
    </w:p>
    <w:p>
      <w:r>
        <w:t>4</w:t>
      </w:r>
    </w:p>
    <w:p>
      <w:r>
        <w:t>2.002548.000.00.00.H35</w:t>
      </w:r>
    </w:p>
    <w:p>
      <w:r>
        <w:t>Thủ tục cấp lại Giấy chứng nhận chuyển giao công nghệ khuyến khích chuyển giao (trừ trường hợp thuộc thẩm quyền giải quyết của Bộ Khoa học và Công nghệ)</w:t>
      </w:r>
    </w:p>
    <w:p>
      <w:r>
        <w:t>x</w:t>
      </w:r>
    </w:p>
    <w:p>
      <w:r>
        <w:t>TỔNG</w:t>
      </w:r>
    </w:p>
    <w:p>
      <w:r>
        <w:t>4</w:t>
      </w:r>
    </w:p>
    <w:p>
      <w:r>
        <w:t>0</w:t>
      </w:r>
    </w:p>
    <w:p>
      <w:r>
        <w:t>1</w:t>
      </w:r>
    </w:p>
    <w:p>
      <w:r>
        <w:t>3</w:t>
      </w:r>
    </w:p>
    <w:p>
      <w:r>
        <w:t>PHỤ LỤC II:</w:t>
      </w:r>
    </w:p>
    <w:p>
      <w:r>
        <w:t>DANH MỤC DỊCH VỤ CÔNG TRỰC TUYẾN MỘT PHẦN</w:t>
      </w:r>
    </w:p>
    <w:p>
      <w:r>
        <w:t>(Kèm theo Quyết định số:     /QĐ-UBND ngày     tháng 7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hoạt động khoa học và công nghệ</w:t>
      </w:r>
    </w:p>
    <w:p>
      <w:r>
        <w:t>4</w:t>
      </w:r>
    </w:p>
    <w:p>
      <w:r>
        <w:t>1</w:t>
      </w:r>
    </w:p>
    <w:p>
      <w:r>
        <w:t>0</w:t>
      </w:r>
    </w:p>
    <w:p>
      <w:r>
        <w:t>3</w:t>
      </w:r>
    </w:p>
    <w:p>
      <w:r>
        <w:t>1</w:t>
      </w:r>
    </w:p>
    <w:p>
      <w:r>
        <w:t>1.004473.000.00.00.H35</w:t>
      </w:r>
    </w:p>
    <w:p>
      <w:r>
        <w:t>Thủ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2</w:t>
      </w:r>
    </w:p>
    <w:p>
      <w:r>
        <w:t>1.001786.000.00.00.H35</w:t>
      </w:r>
    </w:p>
    <w:p>
      <w:r>
        <w:t>Thủ tục cấp Giấy chứng nhận đăng ký hoạt động lần đầu cho tổ chức khoa học và công nghệ</w:t>
      </w:r>
    </w:p>
    <w:p>
      <w:r>
        <w:t>x</w:t>
      </w:r>
    </w:p>
    <w:p>
      <w:r>
        <w:t>3</w:t>
      </w:r>
    </w:p>
    <w:p>
      <w:r>
        <w:t>2.002544.000.00.00.H35</w:t>
      </w:r>
    </w:p>
    <w:p>
      <w:r>
        <w:t>Thủ tục cấp Giấy chứng nhận chuyển giao công nghệ khuyến khích chuyển giao (trừ trường hợp thuộc thẩm quyền giải quyết của Bộ Khoa học và Công nghệ)</w:t>
      </w:r>
    </w:p>
    <w:p>
      <w:r>
        <w:t>x</w:t>
      </w:r>
    </w:p>
    <w:p>
      <w:r>
        <w:t>4</w:t>
      </w:r>
    </w:p>
    <w:p>
      <w:r>
        <w:t>2.002546.000.00.00.H35</w:t>
      </w:r>
    </w:p>
    <w:p>
      <w:r>
        <w:t>Thủ tục sửa đổi, bổ sung Giấy chứng nhận chuyển giao công nghệ khuyến khích chuyển giao (trừ trường hợp thuộc thẩm quyền giải quyết của Bộ Khoa học và Công nghệ)</w:t>
      </w:r>
    </w:p>
    <w:p>
      <w:r>
        <w:t>x</w:t>
      </w:r>
    </w:p>
    <w:p>
      <w:r>
        <w:t>II</w:t>
      </w:r>
    </w:p>
    <w:p>
      <w:r>
        <w:t>Lĩnh vực An toàn bức xạ và hạt nhân</w:t>
      </w:r>
    </w:p>
    <w:p>
      <w:r>
        <w:t>2</w:t>
      </w:r>
    </w:p>
    <w:p>
      <w:r>
        <w:t>2</w:t>
      </w:r>
    </w:p>
    <w:p>
      <w:r>
        <w:t>0</w:t>
      </w:r>
    </w:p>
    <w:p>
      <w:r>
        <w:t>0</w:t>
      </w:r>
    </w:p>
    <w:p>
      <w:r>
        <w:t>5</w:t>
      </w:r>
    </w:p>
    <w:p>
      <w:r>
        <w:t>2.002381.000.00.00.H35</w:t>
      </w:r>
    </w:p>
    <w:p>
      <w:r>
        <w:t>Thủ tục gia hạn giấy phép tiến hành công việc bức xạ - Sử dụng thiết bị X-quang chẩn đoán trong y tế</w:t>
      </w:r>
    </w:p>
    <w:p>
      <w:r>
        <w:t>x</w:t>
      </w:r>
    </w:p>
    <w:p>
      <w:r>
        <w:t>6</w:t>
      </w:r>
    </w:p>
    <w:p>
      <w:r>
        <w:t>2.002380.000.00.00.H35</w:t>
      </w:r>
    </w:p>
    <w:p>
      <w:r>
        <w:t>Thủ tục cấp giấy phép tiến hành công việc bức xạ - Sử dụng thiết bị X-quang chẩn đoán trong y tế</w:t>
      </w:r>
    </w:p>
    <w:p>
      <w:r>
        <w:t>x</w:t>
      </w:r>
    </w:p>
    <w:p>
      <w:r>
        <w:t>III</w:t>
      </w:r>
    </w:p>
    <w:p>
      <w:r>
        <w:t>Lĩnh vực tiêu chuẩn đo lường chất lượng</w:t>
      </w:r>
    </w:p>
    <w:p>
      <w:r>
        <w:t>1</w:t>
      </w:r>
    </w:p>
    <w:p>
      <w:r>
        <w:t>0</w:t>
      </w:r>
    </w:p>
    <w:p>
      <w:r>
        <w:t>0</w:t>
      </w:r>
    </w:p>
    <w:p>
      <w:r>
        <w:t>1</w:t>
      </w:r>
    </w:p>
    <w:p>
      <w:r>
        <w:t>7</w:t>
      </w:r>
    </w:p>
    <w:p>
      <w:r>
        <w:t>2.001269.000.00.00.H35</w:t>
      </w:r>
    </w:p>
    <w:p>
      <w:r>
        <w:t>Thủ tục đăng ký tham dự sơ tuyển, xét tặng giải thưởng chất lượng quốc gia</w:t>
      </w:r>
    </w:p>
    <w:p>
      <w:r>
        <w:t>x</w:t>
      </w:r>
    </w:p>
    <w:p>
      <w:r>
        <w:t>TỔNG</w:t>
      </w:r>
    </w:p>
    <w:p>
      <w:r>
        <w:t>7</w:t>
      </w:r>
    </w:p>
    <w:p>
      <w:r>
        <w:t>3</w:t>
      </w:r>
    </w:p>
    <w:p>
      <w:r>
        <w:t>0</w:t>
      </w:r>
    </w:p>
    <w:p>
      <w:r>
        <w:t>4</w:t>
      </w:r>
    </w:p>
    <w:p>
      <w:r>
        <w:t>PHỤ LỤC III:</w:t>
      </w:r>
    </w:p>
    <w:p>
      <w:r>
        <w:t>DANH MỤC THỦ TỤC HÀNH CHÍNH CUNG CẤP THÔNG TIN TRỰC TUYẾN</w:t>
      </w:r>
    </w:p>
    <w:p>
      <w:r>
        <w:t>(Kèm theo Quyết định số:     /QĐ-UBND ngày    tháng 7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hoạt động khoa học và công nghệ</w:t>
      </w:r>
    </w:p>
    <w:p>
      <w:r>
        <w:t>14</w:t>
      </w:r>
    </w:p>
    <w:p>
      <w:r>
        <w:t>10</w:t>
      </w:r>
    </w:p>
    <w:p>
      <w:r>
        <w:t>0</w:t>
      </w:r>
    </w:p>
    <w:p>
      <w:r>
        <w:t>4</w:t>
      </w:r>
    </w:p>
    <w:p>
      <w:r>
        <w:t>1</w:t>
      </w:r>
    </w:p>
    <w:p>
      <w:r>
        <w:t>1.004460.000.00.00.H35</w:t>
      </w:r>
    </w:p>
    <w:p>
      <w:r>
        <w:t>Đăng ký kết quả thực hiện nhiệm vụ khoa học và công nghệ không sử dụng ngân sách nhà nước</w:t>
      </w:r>
    </w:p>
    <w:p>
      <w:r>
        <w:t>x</w:t>
      </w:r>
    </w:p>
    <w:p>
      <w:r>
        <w:t>2</w:t>
      </w:r>
    </w:p>
    <w:p>
      <w:r>
        <w:t>2.002144.000.00.00.H35</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3</w:t>
      </w:r>
    </w:p>
    <w:p>
      <w:r>
        <w:t>2.000079.000.00.00.H35</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4</w:t>
      </w:r>
    </w:p>
    <w:p>
      <w:r>
        <w:t>2.000112.000.00.00.H35</w:t>
      </w:r>
    </w:p>
    <w:p>
      <w:r>
        <w:t>Đánh giá kết quả thực hiện nhiệm vụ khoa học và công nghệ không sử dụng ngân sách nhà nước</w:t>
      </w:r>
    </w:p>
    <w:p>
      <w:r>
        <w:t>x</w:t>
      </w:r>
    </w:p>
    <w:p>
      <w:r>
        <w:t>5</w:t>
      </w:r>
    </w:p>
    <w:p>
      <w:r>
        <w:t>2.002249.000.00.00.H35</w:t>
      </w:r>
    </w:p>
    <w:p>
      <w:r>
        <w:t>Thủ tục cấp Giấy chứng nhận đăng ký gia hạn, sửa đổi, bổ sung nội dung chuyển giao công nghệ (trừ trường hợp thuộc thẩm quyền của Bộ Khoa học và Công nghệ)</w:t>
      </w:r>
    </w:p>
    <w:p>
      <w:r>
        <w:t>x</w:t>
      </w:r>
    </w:p>
    <w:p>
      <w:r>
        <w:t>6</w:t>
      </w:r>
    </w:p>
    <w:p>
      <w:r>
        <w:t>2.002248.000.00.00.H35</w:t>
      </w:r>
    </w:p>
    <w:p>
      <w:r>
        <w:t>Thủ tục cấp Giấy chứng nhận đăng ký hợp đồng chuyển giao công nghệ (trừ những trường hợp thuộc thẩm quyền của Bộ Khoa học và Công nghệ)</w:t>
      </w:r>
    </w:p>
    <w:p>
      <w:r>
        <w:t>x</w:t>
      </w:r>
    </w:p>
    <w:p>
      <w:r>
        <w:t>7</w:t>
      </w:r>
    </w:p>
    <w:p>
      <w:r>
        <w:t>2.001525.000.00.00.H35</w:t>
      </w:r>
    </w:p>
    <w:p>
      <w:r>
        <w:t>Thủ tục cấp thay đổi nội dung, cấp lại Giấy chứng nhận doanh nghiệp khoa học và công nghệ</w:t>
      </w:r>
    </w:p>
    <w:p>
      <w:r>
        <w:t>x</w:t>
      </w:r>
    </w:p>
    <w:p>
      <w:r>
        <w:t>8</w:t>
      </w:r>
    </w:p>
    <w:p>
      <w:r>
        <w:t>2.002278.000.00.00.H35</w:t>
      </w:r>
    </w:p>
    <w:p>
      <w:r>
        <w:t>Thủ tục cấp Giấy chứng nhận doanh nghiệp khoa học và công nghệ</w:t>
      </w:r>
    </w:p>
    <w:p>
      <w:r>
        <w:t>x</w:t>
      </w:r>
    </w:p>
    <w:p>
      <w:r>
        <w:t>9</w:t>
      </w:r>
    </w:p>
    <w:p>
      <w:r>
        <w:t>2.000058.000.00.00.H35</w:t>
      </w:r>
    </w:p>
    <w:p>
      <w:r>
        <w:t>Thủ tục đặt và tặng giải thưởng về khoa học và công nghệ của tổ chức, cá nhân cư trú hoặc hoạt động hợp pháp tại Việt Nam</w:t>
      </w:r>
    </w:p>
    <w:p>
      <w:r>
        <w:t>x</w:t>
      </w:r>
    </w:p>
    <w:p>
      <w:r>
        <w:t>10</w:t>
      </w:r>
    </w:p>
    <w:p>
      <w:r>
        <w:t>1.001677.000.00.00.H35</w:t>
      </w:r>
    </w:p>
    <w:p>
      <w:r>
        <w:t>Thay đổi, bổ sung nội dung Giấy chứng nhận hoạt động cho văn phòng đại diện, chi nhánh của tổ chức khoa học và công nghệ</w:t>
      </w:r>
    </w:p>
    <w:p>
      <w:r>
        <w:t>x</w:t>
      </w:r>
    </w:p>
    <w:p>
      <w:r>
        <w:t>11</w:t>
      </w:r>
    </w:p>
    <w:p>
      <w:r>
        <w:t>1.001693.000.00.00.H35</w:t>
      </w:r>
    </w:p>
    <w:p>
      <w:r>
        <w:t>Thủ tục cấp lại Giấy chứng nhận hoạt động cho văn phòng đại diện, chi nhánh của tổ chức khoa học và công nghệ</w:t>
      </w:r>
    </w:p>
    <w:p>
      <w:r>
        <w:t>x</w:t>
      </w:r>
    </w:p>
    <w:p>
      <w:r>
        <w:t>12</w:t>
      </w:r>
    </w:p>
    <w:p>
      <w:r>
        <w:t>1.001716.000.00.00.H35</w:t>
      </w:r>
    </w:p>
    <w:p>
      <w:r>
        <w:t>Thủ tục cấp Giấy chứng nhận hoạt động lần đầu cho văn phòng đại diện, chi nhánh của tổ chức khoa học và công nghệ</w:t>
      </w:r>
    </w:p>
    <w:p>
      <w:r>
        <w:t>x</w:t>
      </w:r>
    </w:p>
    <w:p>
      <w:r>
        <w:t>13</w:t>
      </w:r>
    </w:p>
    <w:p>
      <w:r>
        <w:t>1.001747.000.00.00.H35</w:t>
      </w:r>
    </w:p>
    <w:p>
      <w:r>
        <w:t>Thay đổi, bổ sung nội dung Giấy chứng nhận đăng ký hoạt động của tổ chức khoa học và công nghệ</w:t>
      </w:r>
    </w:p>
    <w:p>
      <w:r>
        <w:t>x</w:t>
      </w:r>
    </w:p>
    <w:p>
      <w:r>
        <w:t>14</w:t>
      </w:r>
    </w:p>
    <w:p>
      <w:r>
        <w:t>1.001770.000.00.00.H35</w:t>
      </w:r>
    </w:p>
    <w:p>
      <w:r>
        <w:t>Thủ tục cấp lại Giấy chứng nhận đăng ký hoạt động của tổ chức khoa học và công nghệ</w:t>
      </w:r>
    </w:p>
    <w:p>
      <w:r>
        <w:t>x</w:t>
      </w:r>
    </w:p>
    <w:p>
      <w:r>
        <w:t>II</w:t>
      </w:r>
    </w:p>
    <w:p>
      <w:r>
        <w:t>Lĩnh vực quản lý công sản</w:t>
      </w:r>
    </w:p>
    <w:p>
      <w:r>
        <w:t>2</w:t>
      </w:r>
    </w:p>
    <w:p>
      <w:r>
        <w:t>0</w:t>
      </w:r>
    </w:p>
    <w:p>
      <w:r>
        <w:t>0</w:t>
      </w:r>
    </w:p>
    <w:p>
      <w:r>
        <w:t>2</w:t>
      </w:r>
    </w:p>
    <w:p>
      <w:r>
        <w:t>15</w:t>
      </w:r>
    </w:p>
    <w:p>
      <w:r>
        <w:t>1.006222.000.00.00.H35</w:t>
      </w:r>
    </w:p>
    <w:p>
      <w:r>
        <w:t>Thủ tục giao quyền sở hữu, quyền sử dụng tài sản là kết quả của nhiệm vụ khoa học và công nghệ ngân sách hỗ trợ</w:t>
      </w:r>
    </w:p>
    <w:p>
      <w:r>
        <w:t>x</w:t>
      </w:r>
    </w:p>
    <w:p>
      <w:r>
        <w:t>16</w:t>
      </w:r>
    </w:p>
    <w:p>
      <w:r>
        <w:t>1.006221.000.00.00.H35</w:t>
      </w:r>
    </w:p>
    <w:p>
      <w:r>
        <w:t>Thủ tục giao quyền sở hữu, quyền sử dụng tài sản là kết quả của nhiệm vụ khoa học và công nghệ ngân sách cấp</w:t>
      </w:r>
    </w:p>
    <w:p>
      <w:r>
        <w:t>x</w:t>
      </w:r>
    </w:p>
    <w:p>
      <w:r>
        <w:t>III</w:t>
      </w:r>
    </w:p>
    <w:p>
      <w:r>
        <w:t>Lĩnh vực an toàn bức xạ và hạt nhân</w:t>
      </w:r>
    </w:p>
    <w:p>
      <w:r>
        <w:t>3</w:t>
      </w:r>
    </w:p>
    <w:p>
      <w:r>
        <w:t>0</w:t>
      </w:r>
    </w:p>
    <w:p>
      <w:r>
        <w:t>0</w:t>
      </w:r>
    </w:p>
    <w:p>
      <w:r>
        <w:t>3</w:t>
      </w:r>
    </w:p>
    <w:p>
      <w:r>
        <w:t>17</w:t>
      </w:r>
    </w:p>
    <w:p>
      <w:r>
        <w:t>2.002384.000.00.00.H35</w:t>
      </w:r>
    </w:p>
    <w:p>
      <w:r>
        <w:t>Thủ tục cấp lại giấy phép tiến hành công việc bức xạ - Sử dụng thiết bị X-quang chẩn đoán trong y tế</w:t>
      </w:r>
    </w:p>
    <w:p>
      <w:r>
        <w:t>x</w:t>
      </w:r>
    </w:p>
    <w:p>
      <w:r>
        <w:t>18</w:t>
      </w:r>
    </w:p>
    <w:p>
      <w:r>
        <w:t>2.002382.000.00.00.H35</w:t>
      </w:r>
    </w:p>
    <w:p>
      <w:r>
        <w:t>Thủ tục sửa đổi giấy phép tiến hành công việc bức xạ - Sử dụng thiết bị X- quang chẩn đoán trong y tế</w:t>
      </w:r>
    </w:p>
    <w:p>
      <w:r>
        <w:t>x</w:t>
      </w:r>
    </w:p>
    <w:p>
      <w:r>
        <w:t>19</w:t>
      </w:r>
    </w:p>
    <w:p>
      <w:r>
        <w:t>2.002383.000.00.00.H35</w:t>
      </w:r>
    </w:p>
    <w:p>
      <w:r>
        <w:t>Thủ tục bổ sung giấy phép tiến hành công việc bức xạ - Sử dụng thiết bị X- quang chẩn đoán trong y tế</w:t>
      </w:r>
    </w:p>
    <w:p>
      <w:r>
        <w:t>x</w:t>
      </w:r>
    </w:p>
    <w:p>
      <w:r>
        <w:t>IV</w:t>
      </w:r>
    </w:p>
    <w:p>
      <w:r>
        <w:t>Lĩnh vực tiêu chuẩn đo lường chất lượng</w:t>
      </w:r>
    </w:p>
    <w:p>
      <w:r>
        <w:t>8</w:t>
      </w:r>
    </w:p>
    <w:p>
      <w:r>
        <w:t>0</w:t>
      </w:r>
    </w:p>
    <w:p>
      <w:r>
        <w:t>3</w:t>
      </w:r>
    </w:p>
    <w:p>
      <w:r>
        <w:t>5</w:t>
      </w:r>
    </w:p>
    <w:p>
      <w:r>
        <w:t>20</w:t>
      </w:r>
    </w:p>
    <w:p>
      <w:r>
        <w:t>2.002253.000.00.00.H35</w:t>
      </w:r>
    </w:p>
    <w:p>
      <w:r>
        <w:t>Thủ tục cấp Giấy xác nhận đăng ký lĩnh vực hoạt động xét tặng giải thưởng chất lượng sản phẩm, hàng hóa của tổ chức, cá nhân</w:t>
      </w:r>
    </w:p>
    <w:p>
      <w:r>
        <w:t>x</w:t>
      </w:r>
    </w:p>
    <w:p>
      <w:r>
        <w:t>21</w:t>
      </w:r>
    </w:p>
    <w:p>
      <w:r>
        <w:t>1.000449.000.00.00.H35</w:t>
      </w:r>
    </w:p>
    <w:p>
      <w:r>
        <w:t>Thủ tục điều chỉnh nội dung bản công bố sử dụng dấu định lượng</w:t>
      </w:r>
    </w:p>
    <w:p>
      <w:r>
        <w:t>x</w:t>
      </w:r>
    </w:p>
    <w:p>
      <w:r>
        <w:t>22</w:t>
      </w:r>
    </w:p>
    <w:p>
      <w:r>
        <w:t>2.000212.000.00.00.H35</w:t>
      </w:r>
    </w:p>
    <w:p>
      <w:r>
        <w:t>Thủ tục công bố sử dụng dấu định lượng</w:t>
      </w:r>
    </w:p>
    <w:p>
      <w:r>
        <w:t>x</w:t>
      </w:r>
    </w:p>
    <w:p>
      <w:r>
        <w:t>23</w:t>
      </w:r>
    </w:p>
    <w:p>
      <w:r>
        <w:t>2.001259.000.00.00.H35</w:t>
      </w:r>
    </w:p>
    <w:p>
      <w:r>
        <w:t>Thủ tục kiểm tra nhà nước về chất lượng sản phẩm, hàng hóa hàng hóa nhóm 2 nhập khẩu</w:t>
      </w:r>
    </w:p>
    <w:p>
      <w:r>
        <w:t>x</w:t>
      </w:r>
    </w:p>
    <w:p>
      <w:r>
        <w:t>24</w:t>
      </w:r>
    </w:p>
    <w:p>
      <w:r>
        <w:t>2.001207.000.00.00.H35</w:t>
      </w:r>
    </w:p>
    <w:p>
      <w:r>
        <w:t>Thủ tục đăng ký công bố hợp chuẩn dựa trên kết quả tự đánh giá của tổ chức, cá nhân sản xuất, kinh doanh</w:t>
      </w:r>
    </w:p>
    <w:p>
      <w:r>
        <w:t>x</w:t>
      </w:r>
    </w:p>
    <w:p>
      <w:r>
        <w:t>25</w:t>
      </w:r>
    </w:p>
    <w:p>
      <w:r>
        <w:t>2.001209.000.00.00.H35</w:t>
      </w:r>
    </w:p>
    <w:p>
      <w:r>
        <w:t>Thủ tục đăng ký công bố hợp chuẩn dựa trên kết quả chứng nhận hợp chuẩn của tổ chức chứng nhận</w:t>
      </w:r>
    </w:p>
    <w:p>
      <w:r>
        <w:t>x</w:t>
      </w:r>
    </w:p>
    <w:p>
      <w:r>
        <w:t>26</w:t>
      </w:r>
    </w:p>
    <w:p>
      <w:r>
        <w:t>1.001392.000.00.00.H35</w:t>
      </w:r>
    </w:p>
    <w:p>
      <w:r>
        <w:t>Thủ tục miễn giảm kiểm tra chất lượng hàng hóa nhóm 2 nhập khẩu (cấp tỉnh)</w:t>
      </w:r>
    </w:p>
    <w:p>
      <w:r>
        <w:t>x</w:t>
      </w:r>
    </w:p>
    <w:p>
      <w:r>
        <w:t>27</w:t>
      </w:r>
    </w:p>
    <w:p>
      <w:r>
        <w:t>2.001277.000.00.00.H35</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V</w:t>
      </w:r>
    </w:p>
    <w:p>
      <w:r>
        <w:t>Lĩnh vực sở hữu trí tuệ</w:t>
      </w:r>
    </w:p>
    <w:p>
      <w:r>
        <w:t>3</w:t>
      </w:r>
    </w:p>
    <w:p>
      <w:r>
        <w:t>0</w:t>
      </w:r>
    </w:p>
    <w:p>
      <w:r>
        <w:t>1</w:t>
      </w:r>
    </w:p>
    <w:p>
      <w:r>
        <w:t>2</w:t>
      </w:r>
    </w:p>
    <w:p>
      <w:r>
        <w:t>28</w:t>
      </w:r>
    </w:p>
    <w:p>
      <w:r>
        <w:t>1.007116.000.00.00.H35</w:t>
      </w:r>
    </w:p>
    <w:p>
      <w:r>
        <w:t>Công nhận phạm vi ảnh hưởng và hiệu quả áp dụng sáng kiến cấp tỉnh</w:t>
      </w:r>
    </w:p>
    <w:p>
      <w:r>
        <w:t>x</w:t>
      </w:r>
    </w:p>
    <w:p>
      <w:r>
        <w:t>29</w:t>
      </w:r>
    </w:p>
    <w:p>
      <w:r>
        <w:t>2.001483.000.00.00.H35</w:t>
      </w:r>
    </w:p>
    <w:p>
      <w:r>
        <w:t>Thủ tục cấp lại giấy chứng nhận tổ chức đủ điều kiện hoạt động giám định sở hữu công nghiệp</w:t>
      </w:r>
    </w:p>
    <w:p>
      <w:r>
        <w:t>x</w:t>
      </w:r>
    </w:p>
    <w:p>
      <w:r>
        <w:t>30</w:t>
      </w:r>
    </w:p>
    <w:p>
      <w:r>
        <w:t>1.003542.000.00.00.H35</w:t>
      </w:r>
    </w:p>
    <w:p>
      <w:r>
        <w:t>Thủ tục cấp Giấy chứng nhận tổ chức đủ điều kiện hoạt động giám định sở hữu công nghiệp.</w:t>
      </w:r>
    </w:p>
    <w:p>
      <w:r>
        <w:t>x</w:t>
      </w:r>
    </w:p>
    <w:p>
      <w:r>
        <w:t>TỔNG</w:t>
      </w:r>
    </w:p>
    <w:p>
      <w:r>
        <w:t>30</w:t>
      </w:r>
    </w:p>
    <w:p>
      <w:r>
        <w:t>10</w:t>
      </w:r>
    </w:p>
    <w:p>
      <w:r>
        <w:t>4</w:t>
      </w:r>
    </w:p>
    <w:p>
      <w:r>
        <w:t>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