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100/QĐ-BKHCN năm 2024 công bố Tiêu chuẩn quốc gia về Khí thiên nhiên hóa lỏng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100/QĐ-BKHCN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100/QĐ-BKHCN</w:t>
      </w:r>
    </w:p>
    <w:p>
      <w:r>
        <w:t>Hà Nội, ngày 31 tháng 01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  Chính phủ quy định chi tiết thi hành một số điều của Luật Tiêu chuẩn và Quy chuẩn kỹ thuật;</w:t>
      </w:r>
    </w:p>
    <w:p>
      <w:r>
        <w:t>Căn cứ Nghị định số 78/2018/NĐ-CP ngày 16 tháng 5 năm 2018 của  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Công Thương tại Công văn số 353/BCT-KHCN   ngày 16 tháng 01 năm 2024;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  Công bố Tiêu chuẩn quốc gia (TCVN) sau đây:</w:t>
      </w:r>
    </w:p>
    <w:p>
      <w:r>
        <w:t>TCVN 13966-1:2024</w:t>
      </w:r>
    </w:p>
    <w:p>
      <w:r>
        <w:t>ISO 20257-1:2020</w:t>
      </w:r>
    </w:p>
    <w:p>
      <w:r>
        <w:t>Khí thiên nhiên hóa lỏng (LNG) - Công trình và thiết bị - Phần 1: Các yêu cầu chung cho thiết kế kho chứa nổi</w:t>
      </w:r>
    </w:p>
    <w:p>
      <w:r>
        <w:t>Điều 2.    Quyết định này có hiệu lực thi hành kể từ ngày ký.</w:t>
      </w:r>
    </w:p>
    <w:p>
      <w:r>
        <w:t>Điều 3.  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Công Thương;</w:t>
      </w:r>
    </w:p>
    <w:p>
      <w:r>
        <w:t>- Bộ trưởng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