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về Quy định chức năng, nhiệm vụ, quyền hạn và cơ cấu tổ chức của Sở Xây dựng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10/2025/QĐ-UBND</w:t>
      </w:r>
    </w:p>
    <w:p>
      <w:r>
        <w:t>Cà Mau, ngày 28 tháng 02 năm 2025</w:t>
      </w:r>
    </w:p>
    <w:p>
      <w:r>
        <w:t>QUYẾT ĐỊNH</w:t>
      </w:r>
    </w:p>
    <w:p>
      <w:r>
        <w:t>BAN HÀNH QUY ĐỊNH CHỨC NĂNG, NHIỆM VỤ, QUYỀN HẠN VÀ CƠ CẤU TỔ CHỨC CỦA SỞ XÂY DỰNG TỈNH CÀ MAU</w:t>
      </w:r>
    </w:p>
    <w:p>
      <w:r>
        <w:t>ỦY BAN NHÂN DÂN TỈNH CÀ MAU</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tính, thành phố trực thuộc trung ương và Ủy ban nhân dân huyện, quận, thị xã, thành phố thuộc tỉnh, thành phố thuộc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Giao thông vận tải tại Tờ trình số 64/TTr-SGTVT ngày 22 tháng 02 năm 2025.</w:t>
      </w:r>
    </w:p>
    <w:p>
      <w:r>
        <w:t>QUYẾT ĐỊNH:</w:t>
      </w:r>
    </w:p>
    <w:p>
      <w:r>
        <w:t>Điều 1.  Ban hành kèm theo Quyết định này Quy định chức năng, nhiệm vụ, quyền hạn và cơ cấu tổ chức của Sở Xây dựng tỉnh Cà Mau.</w:t>
      </w:r>
    </w:p>
    <w:p>
      <w:r>
        <w:t>Điều 2.  Quyết định này có hiệu lực thi hành kể từ ngày 01 tháng 3 năm 2025 và thay thế Quyết định số 44/2021/QĐ-UBND ngày 08 tháng 12 năm 2021 của Ủy ban nhân dân tỉnh Cà Mau ban hành Quy định chức năng, nhiệm vụ, quyền hạn và cơ cấu tổ chức của Sở Giao thông vận tải tỉnh Cà Mau và Quyết định số 25/2023/QĐ-UBND ngày 24 tháng 8 năm 2023 của Ủy ban nhân dân tỉnh Cà Mau ban hành Quy định chức năng, nhiệm vụ, quyền hạn và cơ cấu tổ chức của Sở Xây dựng tỉnh Cà Mau.</w:t>
      </w:r>
    </w:p>
    <w:p>
      <w:r>
        <w:t>Điều 3.  Chánh Văn phòng Ủy ban nhân dân tỉnh, Giám đốc Sở Xây dựng, Giám đốc Sở Nội vụ, Thủ trưởng các sở, ban, ngành tỉnh; Chủ tịch Ủy ban nhân dân các huyện, thành phố Cà Mau và các tổ chức, cá nhân có liên quan chịu trách nhiệm thi hành Quyết định này./.</w:t>
      </w:r>
    </w:p>
    <w:p>
      <w:r>
        <w:t>Nơi nhận:</w:t>
      </w:r>
    </w:p>
    <w:p>
      <w:r>
        <w:t>- Như Điều 3;</w:t>
      </w:r>
    </w:p>
    <w:p>
      <w:r>
        <w:t>- Văn phòng Chính phủ;</w:t>
      </w:r>
    </w:p>
    <w:p>
      <w:r>
        <w:t>- Bộ Xây dựng;</w:t>
      </w:r>
    </w:p>
    <w:p>
      <w:r>
        <w:t>- Vụ Pháp chế - Bộ Nội vụ;</w:t>
      </w:r>
    </w:p>
    <w:p>
      <w:r>
        <w:t>- Cục Kiểm tra VBQPPL (Bộ Tư pháp);</w:t>
      </w:r>
    </w:p>
    <w:p>
      <w:r>
        <w:t>- TT: Tỉnh ủy, HĐND tỉnh;</w:t>
      </w:r>
    </w:p>
    <w:p>
      <w:r>
        <w:t>- CT, các PCT UBND tỉnh;</w:t>
      </w:r>
    </w:p>
    <w:p>
      <w:r>
        <w:t>- Ban TT UBMTTQVN tỉnh;</w:t>
      </w:r>
    </w:p>
    <w:p>
      <w:r>
        <w:t>- Sở Tư pháp (tự kiểm tra);</w:t>
      </w:r>
    </w:p>
    <w:p>
      <w:r>
        <w:t>- Cổng Thông tin điện tử tỉnh;</w:t>
      </w:r>
    </w:p>
    <w:p>
      <w:r>
        <w:t>- Phòng NC (L03);</w:t>
      </w:r>
    </w:p>
    <w:p>
      <w:r>
        <w:t>- Lưu: VT.</w:t>
      </w:r>
    </w:p>
    <w:p>
      <w:r>
        <w:t>TM. ỦY BAN NHÂN DÂN</w:t>
      </w:r>
    </w:p>
    <w:p>
      <w:r>
        <w:t>CHỦ TỊCH</w:t>
      </w:r>
    </w:p>
    <w:p>
      <w:r>
        <w:t>Phạm Thành Ngại</w:t>
      </w:r>
    </w:p>
    <w:p>
      <w:r>
        <w:t>QUY ĐỊNH</w:t>
      </w:r>
    </w:p>
    <w:p>
      <w:r>
        <w:t>CHỨC NĂNG, NHIỆM VỤ, QUYỀN HẠN VÀ CƠ CẤU TỔ CHỨC CỦA SỞ XÂY DỰNG TỈNH CÀ MAU</w:t>
      </w:r>
    </w:p>
    <w:p>
      <w:r>
        <w:t>(Kèm theo Quyết định số 10/2025/QĐ-UBND ngày 28 tháng 02 năm 2025 của Ủy ban nhân dân tỉnh Cà Mau)</w:t>
      </w:r>
    </w:p>
    <w:p>
      <w:r>
        <w:t>Chương I</w:t>
      </w:r>
    </w:p>
    <w:p>
      <w:r>
        <w:t>NHỮNG QUY ĐỊNH CHUNG</w:t>
      </w:r>
    </w:p>
    <w:p>
      <w:r>
        <w:t>Điều 1. Vị trí, chức năng</w:t>
      </w:r>
    </w:p>
    <w:p>
      <w:r>
        <w:t>1. Sở Xây dựng tỉnh Cà Mau (sau đây gọi tắt là Sở) là cơ quan chuyên môn thuộc Ủy ban nhân dân tỉnh thực hiện chức năng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 thực hiện một số nhiệm vụ, quyền hạn khác theo quy định của pháp luật và theo phân cấp, ủy quyền của Ủy ban nhân dân, Chủ tịch Ủy ban nhân dân tỉnh.</w:t>
      </w:r>
    </w:p>
    <w:p>
      <w:r>
        <w:t>2. Sở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Xây dựng.</w:t>
      </w:r>
    </w:p>
    <w:p>
      <w:r>
        <w:t>Điều 2. Nhiệm vụ và quyền hạn</w:t>
      </w:r>
    </w:p>
    <w:p>
      <w:r>
        <w:t>Nhiệm vụ và quyền hạn của Sở được thực hiện theo quy định tại Điều 4 Thông tư số 15/2021/TT-BGTVT ngày 30 tháng 7 năm 2021 của Bộ trưởng Bộ Giao thông vận tải hướng dẫn chức năng, nhiệm vụ, quyền hạn của các cơ quan chuyên môn về giao thông vận tải thuộc Ủy ban nhân dân tỉnh, thành phố trực thuộc trung ương và Ủy ban nhân dân huyện, quận, thị xã, thành phố thuộc tỉnh, thành phố trực thuộc trung ương và Điều 2 Thông tư số 03/2022/TT-BXD ngày 27 tháng 9 năm 2022 của Bộ trưởng Bộ Xây dựng hướng dẫn chức năng, nhiệm vụ, quyền hạn của cơ quan chuyên môn thuộc Ủy ban nhân dân tỉnh, thành phố trực thuộc Trung ương và Ủy ban nhân dân huyện, quận, thị xã, thành phố thuộc tỉnh, thành phố trực thuộc Trung ương.</w:t>
      </w:r>
    </w:p>
    <w:p>
      <w:r>
        <w:t>Chương II</w:t>
      </w:r>
    </w:p>
    <w:p>
      <w:r>
        <w:t>CƠ CẤU TỔ CHỨC, BIÊN CHẾ VÀ NGUYÊN TẮC HOẠT ĐỘNG</w:t>
      </w:r>
    </w:p>
    <w:p>
      <w:r>
        <w:t>Điều 3. Cơ cấu tổ chức</w:t>
      </w:r>
    </w:p>
    <w:p>
      <w:r>
        <w:t>1. Lãnh đạo Sở gồm có: Giám đốc, số lượng Phó Giám đốc theo quy định. Trước mắt, có 05 Phó Giám đốc theo khoản 2 Điều 24 Nghị định số 45/2025/NĐ-CP của Chính phủ.</w:t>
      </w:r>
    </w:p>
    <w:p>
      <w:r>
        <w:t>2. Các phòng chuyên môn, nghiệp vụ thuộc Sở, gồm:</w:t>
      </w:r>
    </w:p>
    <w:p>
      <w:r>
        <w:t>a) Văn phòng;</w:t>
      </w:r>
    </w:p>
    <w:p>
      <w:r>
        <w:t>b) Thanh tra;</w:t>
      </w:r>
    </w:p>
    <w:p>
      <w:r>
        <w:t>c) Phòng Vận tải;</w:t>
      </w:r>
    </w:p>
    <w:p>
      <w:r>
        <w:t>d) Phòng Hoạt động xây dựng;</w:t>
      </w:r>
    </w:p>
    <w:p>
      <w:r>
        <w:t>đ) Phòng Quản lý nhà và thị trường bất động sản;</w:t>
      </w:r>
    </w:p>
    <w:p>
      <w:r>
        <w:t>e) Phòng Quy hoạch và Đô thị.</w:t>
      </w:r>
    </w:p>
    <w:p>
      <w:r>
        <w:t>3. Các đơn vị sự nghiệp công lập thuộc Sở:</w:t>
      </w:r>
    </w:p>
    <w:p>
      <w:r>
        <w:t>a) Ban Điều hành bến xe tàu;</w:t>
      </w:r>
    </w:p>
    <w:p>
      <w:r>
        <w:t>b) Trung tâm Bảo trì công trình giao thông và Đăng kiểm phương tiện thủy;</w:t>
      </w:r>
    </w:p>
    <w:p>
      <w:r>
        <w:t>c) Trung tâm Quy hoạch và Kiểm định xây dựng.</w:t>
      </w:r>
    </w:p>
    <w:p>
      <w:r>
        <w:t>4. Căn cứ khối lượng công việc, tính chất, đặc điểm tình hình và yêu cầu quản lý nhà nước của ngành, Giám đốc Sở chủ trì, phối hợp Giám đốc Sở Nội vụ trình Ủy ban nhân dân tỉnh quyết định thành lập, tổ chức lại, giải thể các phòng chuyên môn, nghiệp vụ thuộc Sở và các đơn vị sự nghiệp công lập thuộc Sở theo quy định của pháp luật.</w:t>
      </w:r>
    </w:p>
    <w:p>
      <w:r>
        <w:t>5. Giám đốc Sở ban hành quyết định quy định cụ thể chức năng, nhiệm vụ, quyền hạn của các phòng chuyên môn, nghiệp vụ thuộc Sở; trình cơ quan, người thẩm quyền ban hành quyết định quy định chức năng, nhiệm vụ, quyền hạn và cơ cấu tổ chức của các đơn vị sự nghiệp công lập thuộc Sở theo quy định hiện hành. Thực hiện quản lý tổ chức bộ máy, biên chế công chức, cơ cấu ngạch công chức, vị trí việc làm, cơ cấu ngạch viên chức theo chức danh nghề nghiệp và số lượng người làm việc trong đơn vị sự nghiệp công lập; thực hiện chế độ tiền lương, chính sách, chế độ đãi ngộ, đào tạo, bồi dưỡng, khen thưởng, kỷ luật đối với công chức, viên chức và người lao động thuộc phạm vi quản lý của Sở theo quy định của pháp luật và theo sự phân công hoặc ủy quyền của Ủy ban nhân dân tỉnh, Chủ tịch Ủy ban nhân dân tỉnh.</w:t>
      </w:r>
    </w:p>
    <w:p>
      <w:r>
        <w:t>Điều 4. Biên chế</w:t>
      </w:r>
    </w:p>
    <w:p>
      <w:r>
        <w:t>1. Hằng năm, căn cứ chức năng, nhiệm vụ, cơ cấu tổ chức, khối lượng công việc, vị trí việc làm và tính chất, đặc điểm tình hình công tác quản lý nhà nước về lĩnh vực xây dựng và giao thông vận tải của địa phương, Giám đốc Sở chủ trì, phối hợp với Giám đốc Sở Nội vụ trình Ủy ban nhân dân tỉnh quyết định giao biên chế công chức, số lượng người làm việc trong các đơn vị sự nghiệp thuộc Sở. Giám đốc Sở có trách nhiệm giao, quản lý và sử dụng biên chế công chức, số lượng người làm việc đảm bảo trong phạm vi biên chế được cấp thẩm quyền giao.</w:t>
      </w:r>
    </w:p>
    <w:p>
      <w:r>
        <w:t>2. Việc tuyển dụng, sử dụng, quản lý đối với công chức, viên chức của Sở bảo đảm theo vị trí việc làm và quy định của pháp luật.</w:t>
      </w:r>
    </w:p>
    <w:p>
      <w:r>
        <w:t>Điều 5. Nguyên tắc hoạt động</w:t>
      </w:r>
    </w:p>
    <w:p>
      <w:r>
        <w:t>1. Giám đốc là người đứng đầu Sở, chịu trách nhiệm trước Ủy ban nhân dân tỉnh, Chủ tịch Ủy ban nhân dân tỉnh và trước pháp luật về thực hiện chức năng, nhiệm vụ, quyền hạn của Sở và thực hiện nhiệm vụ, quyền hạn Ủy viên Ủy ban nhân dân tỉnh theo Quy chế làm việc và phân công của Ủy ban nhân dân tỉnh.</w:t>
      </w:r>
    </w:p>
    <w:p>
      <w:r>
        <w:t>2. Phó Giám đốc Sở là người giúp Giám đốc Sỡ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quyền điều hành các hoạt động của Sở.</w:t>
      </w:r>
    </w:p>
    <w:p>
      <w:r>
        <w:t>3. Người đứng đầu các phòng chuyên môn, nghiệp vụ và đơn vị sự nghiệp công lập thuộc Sở (gọi chung là người đứng đầu) là người trực tiếp phụ trách điều hành hoạt động của phòng, đơn vị; chịu trách nhiệm trước lãnh đạo Sở và trước pháp luật về toàn bộ hoạt động của phòng, đơn vị được phân công phụ trách.</w:t>
      </w:r>
    </w:p>
    <w:p>
      <w:r>
        <w:t>4. Cấp phó của người đứng đầu các phòng chuyên môn, nghiệp vụ và đơn vị sự nghiệp công lập thuộc Sở (gọi chung là cấp phó của người đứng đầu) là người giúp việc cho người đứng đầu; chịu trách nhiệm trước người đứng đầu và trước pháp luật về nhiệm vụ, công việc được phân công phụ trách.</w:t>
      </w:r>
    </w:p>
    <w:p>
      <w:r>
        <w:t>5. Công chức, viên chức và người lao động trong các phòng chuyên môn, nghiệp vụ và các đơn vị sự nghiệp công lập thuộc Sở chịu trách nhiệm trước Giám đốc Sở, người đứng đầu và trước pháp luật về việc thực hiện nhiệm vụ được giao.</w:t>
      </w:r>
    </w:p>
    <w:p>
      <w:r>
        <w:t>Điều 6. Bổ nhiệm, miễn nhiệm, luân chuyển, điều động, khen thưởng, kỷ luật</w:t>
      </w:r>
    </w:p>
    <w:p>
      <w:r>
        <w:t>1. Việc bổ nhiệm, bổ nhiệm lại, miễn nhiệm, cho từ chức, điều động, luân chuyển, khen thưởng, kỷ luật, nghỉ hưu và thực hiện các chế độ, chính sách khác đối với Giám đốc Sở, Phó Giám đốc Sở do Chủ tịch Ủy ban nhân dân tỉnh quyết định theo quy định của Đảng và của pháp luật.</w:t>
      </w:r>
    </w:p>
    <w:p>
      <w:r>
        <w:t>2. Việc bổ nhiệm, bổ nhiệm lại, miễn nhiệm, điều động, khen thưởng, kỷ luật, cho từ chức, nghỉ hưu và thực hiện chế độ, chính sách khác đối với người đứng đầu, cấp phó của người đứng đầu các phòng chuyên môn, nghiệp vụ và đơn vị sự nghiệp công lập thuộc Sở; công chức, viên chức, người lao động trong các phòng chuyên môn, nghiệp vụ và các đơn vị sự nghiệp công lập thuộc Sở do Giám đốc Sở quyết định theo phân cấp quản lý công chức, viên chức hiện hành, trừ trường hợp pháp luật có quy định khác.</w:t>
      </w:r>
    </w:p>
    <w:p>
      <w:r>
        <w:t>3. Việc bổ nhiệm, bổ nhiệm lại, miễn nhiệm, điều động, khen thưởng, kỷ luật, cho từ chức, nghỉ hưu và thực hiện chế độ chính sách khác của Chánh Thanh tra Sở do Giám đốc Sở quyết định theo Luật Thanh tra hiện hành và các văn bản hướng dẫn có liên quan.</w:t>
      </w:r>
    </w:p>
    <w:p>
      <w:r>
        <w:t>Chương III</w:t>
      </w:r>
    </w:p>
    <w:p>
      <w:r>
        <w:t>MỐI QUAN HỆ CÔNG TÁC</w:t>
      </w:r>
    </w:p>
    <w:p>
      <w:r>
        <w:t>Điều 7. Mối quan hệ công tác giữa Sở với Bộ xây dựng</w:t>
      </w:r>
    </w:p>
    <w:p>
      <w:r>
        <w:t>1. Mối quan hệ công tác giữa Sở với Bộ Xây dựng là mối quan hệ giữa cấp dưới đối với cấp trên về công tác chuyên môn, nghiệp vụ của ngành; thực hiện các nhiệm vụ trọng tâm theo chương trình, kế hoạch dài hạn, 05 năm và hàng năm do Bộ Xây dựng đề ra; chịu sự chỉ đạo, hướng dẫn, kiểm tra về chuyên môn, nghiệp vụ của Bộ Xây dựng đề ra; báo cáo thường xuyên, định kỳ, đột xuất về hoạt động giao thông vận tải trên địa bàn tỉnh đến Bộ Xây dựng.</w:t>
      </w:r>
    </w:p>
    <w:p>
      <w:r>
        <w:t>2. Đề xuất, kiến nghị Bộ Xây dựng hướng dẫn, giải quyết những vấn đề có liên quan đến công tác quản lý, thực hiện chuyên môn, nghiệp vụ của ngành mang tính phức tạp hoặc mới phát sinh mà pháp luật chưa có văn bản quy phạm pháp luật điều chỉnh.</w:t>
      </w:r>
    </w:p>
    <w:p>
      <w:r>
        <w:t>Điều 8. Mối quan hệ công tác giữa Sở với Ủy ban nhân dân tỉnh</w:t>
      </w:r>
    </w:p>
    <w:p>
      <w:r>
        <w:t>Sở chịu sự chỉ đạo, quản lý trực tiếp, toàn diện của Ủy ban nhân dân tỉnh, Chủ tịch Ủy ban nhân dân tỉnh. Trong quá trình hoạt động, Sở giữ mối quan hệ thường xuyên với Ủy ban nhân dân tỉnh, Chủ tịch Ủy ban nhân dân tỉnh; báo cáo thường xuyên, định kỳ, đột xuất về hoạt động xây dựng trên địa bàn tỉnh đến Ủy ban nhân dân tỉnh và Chủ tịch Ủy ban nhân dân tỉnh.</w:t>
      </w:r>
    </w:p>
    <w:p>
      <w:r>
        <w:t>Điều 9. Mối quan hệ công tác giũa Sở với các sở, ban, ngành, Ủy ban Mặt trận Tổ quốc Việt Nam và các đoàn thể cấp tỉnh</w:t>
      </w:r>
    </w:p>
    <w:p>
      <w:r>
        <w:t>1. Mối quan hệ công tác giữa Sở với các sở, ban, ngành, Ủy ban Mặt trận Tổ quốc Việt Nam và các đoàn thể cấp tỉnh là mối quan hệ phối hợp, thực hiện các nhiệm vụ chung có liên quan đến chức năng, nhiệm vụ của các sở, ban, ngành, Ủy ban Mặt trận Tổ quốc Việt Nam và các đoàn thể cấp tỉnh, nhằm mục đích thực hiện, phục vụ nhiệm vụ chính trị của địa phương do Tỉnh ủy, Hội đồng nhân dân, Ủy ban nhân dân, Chủ tịch Ủy ban nhân dân tỉnh giao.</w:t>
      </w:r>
    </w:p>
    <w:p>
      <w:r>
        <w:t>2. Chủ trì, phối hợp các sở, ban, ngành, Ủy ban Mặt trận Tổ quốc Việt Nam và các đoàn thể cấp tỉnh xây dựng kế hoạch để thực hiện các mặt công tác chuyên môn, nghiệp vụ về lĩnh vực xây dựng; đồng thời phối hợp các cơ quan có liên quan hướng dẫn, đôn đốc kiểm tra việc thực hiện các văn bản pháp luật về lĩnh vực xây dựng trên địa bàn tỉnh.</w:t>
      </w:r>
    </w:p>
    <w:p>
      <w:r>
        <w:t>Điều 10. Mối quan hệ giữa Sở với Ủy ban nhân dân các huyện, thành phố Cà Mau</w:t>
      </w:r>
    </w:p>
    <w:p>
      <w:r>
        <w:t>Mối quan hệ giữa Sở với Ủy ban nhân dân các huyện, thành phố Cà Mau là mối quan hệ phối hợp, hướng dẫn đôn đốc, kiểm tra thực hiện các nhiệm vụ có liên quan đến hoạt động chuyên môn, nghiệp vụ quản lý nhà nước về xây dựng trên địa bàn huyện, thành phố Cà Mau.</w:t>
      </w:r>
    </w:p>
    <w:p>
      <w:r>
        <w:t>Điều 11. Mối quan hệ giữa Sở với Phòng Kinh tế và Hạ tầng các huyện, Phòng Quản lý đô thị thành phố Cà Mau</w:t>
      </w:r>
    </w:p>
    <w:p>
      <w:r>
        <w:t>Mối quan hệ giữa Sở với Phòng Kinh tế và Hạ tầng các huyện, Phòng Quản lý đô thị thành phố Cà Mau là mối quan hệ chỉ đạo, hướng dẫn, kiểm tra về chuyên môn, nghiệp vụ; chỉ đạo thực hiện các nhiệm vụ, chương trình, kế hoạch của ngành xây dựng thống nhất từ Trung ương đến tỉnh, huyện, thành phố và cơ sở.</w:t>
      </w:r>
    </w:p>
    <w:p>
      <w:r>
        <w:t>Chương IV</w:t>
      </w:r>
    </w:p>
    <w:p>
      <w:r>
        <w:t>TỔ CHỨC THỰC HIỆN</w:t>
      </w:r>
    </w:p>
    <w:p>
      <w:r>
        <w:t>Điều 12. Triển khai thực hiện</w:t>
      </w:r>
    </w:p>
    <w:p>
      <w:r>
        <w:t>Giám đốc Sở chủ trì, phối hợp với Giám đốc Sở Nội vụ, Thủ trưởng các sở, ban, ngành, Ủy ban Mặt trận Tổ quốc Việt Nam và các đoàn thể cấp tỉnh; Chủ tịch Ủy ban nhân dân các huyện, thành phố Cà Mau tổ chức triển khai, thực hiện Quy định này.</w:t>
      </w:r>
    </w:p>
    <w:p>
      <w:r>
        <w:t>Điều 13. Điều khoản thi hành</w:t>
      </w:r>
    </w:p>
    <w:p>
      <w:r>
        <w:t>Trong quá trình thực hiện, nếu có khó khăn, vướng mắc, đề nghị các cơ quan, đơn vị có liên quan phản ánh kịp thời đến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