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2021-2025 kèm theo Quyết định 05/2023/QĐ-UBND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10/2024/QĐ-UBND</w:t>
      </w:r>
    </w:p>
    <w:p>
      <w:r>
        <w:t>Điện Biên, ngày 24 tháng 4 năm 2024</w:t>
      </w:r>
    </w:p>
    <w:p>
      <w:r>
        <w:t>QUYẾT ĐỊNH</w:t>
      </w:r>
    </w:p>
    <w:p>
      <w:r>
        <w:t>SỬA ĐỔI, BỔ SUNG MỘT SỐ ĐIỀU CỦA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2021-2025 BAN HÀNH KÈM THEO QUYẾT ĐỊNH SỐ 05/2023/QĐ-UBND NGÀY 28 THÁNG 4 NĂM 2023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27/2022/NĐ-CP ngày 19 tháng 4 năm 2022 của Chính phủ về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2021 -2030, giai đoạn I: từ năm 2021 đến năm 2025;</w:t>
      </w:r>
    </w:p>
    <w:p>
      <w:r>
        <w:t>Theo đề nghị của Giám đốc Sở Nông nghiệp và Phát triển nông thôn.</w:t>
      </w:r>
    </w:p>
    <w:p>
      <w:r>
        <w:t>QUYẾT ĐỊNH:</w:t>
      </w:r>
    </w:p>
    <w:p>
      <w:r>
        <w:t>Điều 1.  Sửa đổi, bổ sung một số điều của Quy định về cơ chế quay vòng một phần vốn hỗ trợ bằng tiền hoặc hiện vật để luân chuyển trong cộng đồng theo từng dự án hỗ trợ phát triển sản xuất cộng đồng thuộc các Chương trình mục tiêu quốc gia trên địa bàn tỉnh Điện Biên, giai đoạn 2021-2025 ban hành kèm theo Quyết định số 05/2023/QĐ-UBND ngày 28 tháng 4 năm 2023 của Ủy ban nhân dân tỉnh Điện Biên.</w:t>
      </w:r>
    </w:p>
    <w:p>
      <w:r>
        <w:t>1. Bổ sung khoản 4 Điều 2 như sau:</w:t>
      </w:r>
    </w:p>
    <w:p>
      <w:r>
        <w:t>"4. Căn cứ dự án, mức hỗ trợ được cấp thẩm quyền phê duyệt, cơ quan đơn vị được giao dự toán kinh phí thực hiện dự án quyết toán chi ngân sách nhà nước theo số chi đã thực thanh toán và số chi đã hạch toán chi ngân sách nhà nước theo quy định tại khoản 2 Điều 65 Luật Ngân sách nhà nước năm 2015."</w:t>
      </w:r>
    </w:p>
    <w:p>
      <w:r>
        <w:t>2. Bổ sung điểm g khoản 4 Điều 3 như sau:</w:t>
      </w:r>
    </w:p>
    <w:p>
      <w:r>
        <w:t>"g. Thời gian quay vòng vốn của các dự án hỗ trợ công cụ, trang thiết bị sản xuất thực hiện theo loại hình dự án mà công cụ, trang thiết bị sản xuất đó phục vụ, được quy định tại điểm a, điểm b, điểm c, điểm d khoản 4 Điều này; với các công cụ, trang thiết bị sản xuất đa mục đích thì tính theo loại hình dự án mà công cụ, trang thiết bị sản xuất đó thực hiện nhiều nhất. Các dự án đặc thù, thời gian quay vòng vốn thực hiện theo quyết định của cấp có thẩm quyền phê duyệt dự án."</w:t>
      </w:r>
    </w:p>
    <w:p>
      <w:r>
        <w:t>3. Sửa tên Điều 4 như sau:</w:t>
      </w:r>
    </w:p>
    <w:p>
      <w:r>
        <w:t>"Điều 4. Trình tự quay vòng, luân chuyển vốn quay vòng"</w:t>
      </w:r>
    </w:p>
    <w:p>
      <w:r>
        <w:t>Điều 2.  Hiệu lực thi hành</w:t>
      </w:r>
    </w:p>
    <w:p>
      <w:r>
        <w:t>Quyết định này có hiệu lực thi hành kể từ ngày 10 tháng 5 năm 2024.</w:t>
      </w:r>
    </w:p>
    <w:p>
      <w:r>
        <w:t>Điều 3.  Tổ chức thực hiện</w:t>
      </w:r>
    </w:p>
    <w:p>
      <w:r>
        <w:t>Chánh Văn phòng Ủy ban nhân dân tỉnh;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Vụ Pháp chế - Bộ Nông nghiệp và PTNT;</w:t>
      </w:r>
    </w:p>
    <w:p>
      <w:r>
        <w:t>- Vụ Pháp chế - Bộ Lao động- TB&amp;XH;</w:t>
      </w:r>
    </w:p>
    <w:p>
      <w:r>
        <w:t>- Ủy ban dân tộc;</w:t>
      </w:r>
    </w:p>
    <w:p>
      <w:r>
        <w:t>- Cục Kiểm tra văn bản QPPL - Bộ Tư pháp;</w:t>
      </w:r>
    </w:p>
    <w:p>
      <w:r>
        <w:t>- Thường trực Tỉnh ủy;</w:t>
      </w:r>
    </w:p>
    <w:p>
      <w:r>
        <w:t>- Thường trực HĐND tỉnh;</w:t>
      </w:r>
    </w:p>
    <w:p>
      <w:r>
        <w:t>- Lãnh đạo UBND tỉnh;</w:t>
      </w:r>
    </w:p>
    <w:p>
      <w:r>
        <w:t>- UB MTTQ VN tỉnh và các tổ chức CTXH tỉnh;</w:t>
      </w:r>
    </w:p>
    <w:p>
      <w:r>
        <w:t>- Các Sở, ban, ngành tỉnh;</w:t>
      </w:r>
    </w:p>
    <w:p>
      <w:r>
        <w:t>- Các Huyện ủy, Thị ủy, Thành ủy;</w:t>
      </w:r>
    </w:p>
    <w:p>
      <w:r>
        <w:t>- HĐND và UBND các huyện, thị xã, thành phố;</w:t>
      </w:r>
    </w:p>
    <w:p>
      <w:r>
        <w:t>- Báo Điện Biên Phủ, Đài PTTH tỉnh;</w:t>
      </w:r>
    </w:p>
    <w:p>
      <w:r>
        <w:t>- LĐ VPUBND tỉnh;</w:t>
      </w:r>
    </w:p>
    <w:p>
      <w:r>
        <w:t>- Cổng TTĐT tỉnh, Trung tâm TH-HN tỉnh.</w:t>
      </w:r>
    </w:p>
    <w:p>
      <w:r>
        <w:t>- Lưu: VT, KGVX, KT, TH, KTN.</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