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bãi bỏ Quyết định 26/2015/QĐ-UBND quy định định mức chi cho công tác tổ chức thực hiện bồi thường, hỗ trợ, tái định cư khi Nhà nước thu hồi đất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10/2023/QĐ-UBND</w:t>
      </w:r>
    </w:p>
    <w:p>
      <w:r>
        <w:t>Cần Thơ, ngày 09 tháng 6 năm 2023</w:t>
      </w:r>
    </w:p>
    <w:p>
      <w:r>
        <w:t>QUYẾT ĐỊNH</w:t>
      </w:r>
    </w:p>
    <w:p>
      <w:r>
        <w:t>BÃI BỎ QUYẾT ĐỊNH SỐ 26/2015/QĐ-UBND NGÀY 21 THÁNG 10 NĂM 2015 CỦA ỦY BAN NHÂN DÂN THÀNH PHỐ CẦN THƠ QUY ĐỊNH ĐỊNH MỨC CHI CHO CÔNG TÁC TỔ CHỨC THỰC HIỆN BỒI THƯỜNG, HỖ TRỢ, TÁI ĐỊNH CƯ KHI NHÀ NƯỚC THU HỒI ĐẤT</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và tái định cư khi Nhà nước thu hồi đất;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Thông báo số 35/TB-UBND ngày 12 tháng 4 năm 2023 của Ủy ban nhân dân thành phố Cần Thơ về việc Phiên họp Ủy ban nhân dân thành phố thường kỳ tháng 3 năm 2023;</w:t>
      </w:r>
    </w:p>
    <w:p>
      <w:r>
        <w:t>Theo đề nghị của Giám đốc Sở Tài chính.</w:t>
      </w:r>
    </w:p>
    <w:p>
      <w:r>
        <w:t>QUYẾT ĐỊNH:</w:t>
      </w:r>
    </w:p>
    <w:p>
      <w:r>
        <w:t>Điều 1. Bãi bỏ toàn bộ Quyết định</w:t>
      </w:r>
    </w:p>
    <w:p>
      <w:r>
        <w:t>Bãi bỏ toàn bộ Quyết định số 26/2015/QĐ-UBND ngày 21 tháng 10 năm 2015 của Ủy ban nhân dân thành phố Cần Thơ Quy định định mức chi cho công tác tổ chức thực hiện bồi thường, hỗ trợ, tái định cư khi Nhà nước thu hồi đất.</w:t>
      </w:r>
    </w:p>
    <w:p>
      <w:r>
        <w:t>Điều 2 .  Điều khoản thi hành</w:t>
      </w:r>
    </w:p>
    <w:p>
      <w:r>
        <w:t>1. Quyết định này có hiệu lực thi hành kể từ ngày 20 tháng 6 năm 2023.</w:t>
      </w:r>
    </w:p>
    <w:p>
      <w:r>
        <w:t>2. Chánh Văn phòng Ủy ban nhân dân thành phố, Giám đốc Sở Tài chính, Thủ trưởng cơ quan ban, ngành, Chủ tịch Ủy ban nhân dân quận, huyện, Chủ tịch Ủy ban nhân dân xã, phường, thị trấn và các cơ quan, đơn vị có liên quan chịu trách nhiệm thi hành Quyết định này./.</w:t>
      </w:r>
    </w:p>
    <w:p>
      <w:r>
        <w:t>Nơi nhận:</w:t>
      </w:r>
    </w:p>
    <w:p>
      <w:r>
        <w:t>- Văn phòng Chính phủ (HN-TPHCM);</w:t>
      </w:r>
    </w:p>
    <w:p>
      <w:r>
        <w:t>- Bộ Tư pháp;</w:t>
      </w:r>
    </w:p>
    <w:p>
      <w:r>
        <w:t>- Bộ Tài chính;</w:t>
      </w:r>
    </w:p>
    <w:p>
      <w:r>
        <w:t>- Bộ Tài nguyên và Môi trường;</w:t>
      </w:r>
    </w:p>
    <w:p>
      <w:r>
        <w:t>- Thường trực Thành ủy;</w:t>
      </w:r>
    </w:p>
    <w:p>
      <w:r>
        <w:t>- Thường trực HĐND thành phố;</w:t>
      </w:r>
    </w:p>
    <w:p>
      <w:r>
        <w:t>- Thành viên UBND thành phố;</w:t>
      </w:r>
    </w:p>
    <w:p>
      <w:r>
        <w:t>-  Đoàn ĐBQH thành phố Cần Thơ;</w:t>
      </w:r>
    </w:p>
    <w:p>
      <w:r>
        <w:t>- UBMTTQ và các đoàn thể cấp thành phố;</w:t>
      </w:r>
    </w:p>
    <w:p>
      <w:r>
        <w:t>- Chủ tịch, các PCT UBND thành phố;</w:t>
      </w:r>
    </w:p>
    <w:p>
      <w:r>
        <w:t>- Các Sở, ban, ngành thành phố;</w:t>
      </w:r>
    </w:p>
    <w:p>
      <w:r>
        <w:t>- TT. HĐND và UBND quận, huyện;</w:t>
      </w:r>
    </w:p>
    <w:p>
      <w:r>
        <w:t>- Văn phòng UBND thành phố (2AD, 3BD);</w:t>
      </w:r>
    </w:p>
    <w:p>
      <w:r>
        <w:t>- Công báo thành phố;</w:t>
      </w:r>
    </w:p>
    <w:p>
      <w:r>
        <w:t>- Cổng TTĐT thành phố;</w:t>
      </w:r>
    </w:p>
    <w:p>
      <w:r>
        <w:t>- Lưu: VT, PTT.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