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1/QĐ-CT năm 2024 ủy quyền cho Chủ tịch Ủy ban nhân dân các huyện, thành phố quyết định biện pháp hỗ trợ khác khi Nhà nước thu hồi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1/QĐ-CT</w:t>
      </w:r>
    </w:p>
    <w:p>
      <w:r>
        <w:t>Vĩnh Phúc, ngày 02 tháng 01 năm 2024</w:t>
      </w:r>
    </w:p>
    <w:p>
      <w:r>
        <w:t>QUYẾT ĐỊNH</w:t>
      </w:r>
    </w:p>
    <w:p>
      <w:r>
        <w:t>VỀ VIỆC ỦY QUYỀN CHO CHỦ TỊCH UBND CÁC HUYỆN, THÀNH PHỐ QUYẾT ĐỊNH BIỆN PHÁP HỖ TRỢ KHÁC KHI NHÀ NƯỚC THU HỒI ĐẤT TRÊN ĐỊA BÀN TỈNH VĨNH PHÚC</w:t>
      </w:r>
    </w:p>
    <w:p>
      <w:r>
        <w:t>CHỦ TỊCH ỦY BAN NHÂN DÂN TỈNH VĨNH PHÚC</w:t>
      </w:r>
    </w:p>
    <w:p>
      <w:r>
        <w:t>Căn cứ Luật Tổ chức Chính quyền địa phương ngày 19/6/2015 (sửa đổi, bổ sung năm 2019);</w:t>
      </w:r>
    </w:p>
    <w:p>
      <w:r>
        <w:t>Căn cứ Luật Đất đai ngày 29/11/2013;</w:t>
      </w:r>
    </w:p>
    <w:p>
      <w:r>
        <w:t>Căn cứ Nghị định số 47/2014/NĐ-CP ngày 15/5/2014 của Chính phủ quy định về bồi thường, hỗ trợ, tái định cư khi Nhà nước thu hồi đất;</w:t>
      </w:r>
    </w:p>
    <w:p>
      <w:r>
        <w:t>Căn cứ Quyết định số 61/2021/QĐ-UBND ngày 4/11/2021 của UBND tỉnh Vĩnh Phúc Ban hành quy định chi tiết một số điều về bồi thường, hỗ trợ, tái định cư khi Nhà nước thu hồi đất trên địa bàn tỉnh Vĩnh Phúc;</w:t>
      </w:r>
    </w:p>
    <w:p>
      <w:r>
        <w:t>Theo đề nghị của Sở Tài nguyên và Môi trường tại Tờ trình số 642/TTr-STNMT ngày 27/12/2023.</w:t>
      </w:r>
    </w:p>
    <w:p>
      <w:r>
        <w:t>QUYẾT ĐỊNH:</w:t>
      </w:r>
    </w:p>
    <w:p>
      <w:r>
        <w:t>Điều 1.  Ủy quyền cho Chủ tịch UBND các huyện, thành phố quyết định áp dụng biện pháp hỗ trợ khác quy định tại Khoản 2 Điều 18 Quy định ban hành kèm theo Quyết định số 61/2021/QĐ-UBND ngày 4/11/2021 của UBND tỉnh Vĩnh Phúc về ban hành Quy định chi tiết một số điều về bồi thường, hỗ trợ, tái định cư khi Nhà nước thu hồi đất trên địa bàn tỉnh Vĩnh Phúc.</w:t>
      </w:r>
    </w:p>
    <w:p>
      <w:r>
        <w:t>Thời gian ủy quyền: Từ ngày Quyết định có hiệu lực thi hành đến khi có văn bản khác thay thế.</w:t>
      </w:r>
    </w:p>
    <w:p>
      <w:r>
        <w:t>Điều 2 . Tổ chức thực hiện:</w:t>
      </w:r>
    </w:p>
    <w:p>
      <w:r>
        <w:t>1. Chủ tịch UBND các huyện, thành phố có trách nhiệm:</w:t>
      </w:r>
    </w:p>
    <w:p>
      <w:r>
        <w:t>1.1. Chỉ đạo Tổ chức làm nhiệm vụ bồi thường, giải phóng mặt bằng điều tra, khảo sát, xác định đối tượng hỗ trợ, mức hỗ trợ để xem xét, quyết định cho từng trường hợp cụ thể khi nhà nước thu hồi đất, đảm bảo có chỗ ở, ổn định đời sống, sản xuất và công bằng đối với người có đất khi Nhà nước thu hồi trên địa bàn huyện, thành phố. Trong quá trình thực hiện có vướng mắc kịp thời báo cáo Chủ tịch UBND tỉnh xem xét, quyết định.</w:t>
      </w:r>
    </w:p>
    <w:p>
      <w:r>
        <w:t>1.2. Định kỳ hàng năm báo cáo đánh giá kết quả tổ chức, triển khai thực hiện nhiệm vụ được ủy quyền với Chủ tịch UBND tỉnh gửi về Sở Tài nguyên và Môi trường tổng hợp báo cáo Chủ tịch UBND tỉnh;</w:t>
      </w:r>
    </w:p>
    <w:p>
      <w:r>
        <w:t>1.3. Chịu trách nhiệm trước pháp luật và Chủ tịch UBND tỉnh đối với các nội dung được ủy quyền.</w:t>
      </w:r>
    </w:p>
    <w:p>
      <w:r>
        <w:t>2. Sở Tài nguyên và Môi trường:</w:t>
      </w:r>
    </w:p>
    <w:p>
      <w:r>
        <w:t>2.1. Chủ trì hướng dẫn hoặc tham mưu cho Chủ tịch Ủy ban nhân dân tỉnh giải quyết các vướng mắc trong việc áp dụng các biện pháp hỗ trợ khác quy định tại Khoản 2 Điều 18 Quy định ban hành kèm theo Quyết định số 61/2021/QĐ- UBND ngày 4/11/2021.</w:t>
      </w:r>
    </w:p>
    <w:p>
      <w:r>
        <w:t>2.2. Thực hiện kiểm tra và định kỳ hàng năm tổng hợp, báo cáo đánh giá kết quả thực hiện nội dung ủy quyền của Chủ tịch Ủy ban nhân dân các huyện, thành phố để báo cáo, tham mưu cho Chủ tịch Ủy ban nhân dân tỉnh giải quyết những khó khăn, vướng mắc phát sinh (nếu có).</w:t>
      </w:r>
    </w:p>
    <w:p>
      <w:r>
        <w:t>Điều 3 . Quyết định này có hiệu lực kể từ ngày 02/01/2024. Chánh Văn phòng UBND tỉnh, Thủ trưởng các sở, ngành trong Tỉnh; Chủ tịch UBND các huyện, thành phố và thủ trưởng các cơ quan, đơn vị, cá nhân liên quan căn cứ Quyết định thi hành./.</w:t>
      </w:r>
    </w:p>
    <w:p>
      <w:r>
        <w:t>Nơi nhận:</w:t>
      </w:r>
    </w:p>
    <w:p>
      <w:r>
        <w:t>- Như Điều 3;</w:t>
      </w:r>
    </w:p>
    <w:p>
      <w:r>
        <w:t>- Chủ tịch, các Phó Chủ tịch UBND tỉnh;</w:t>
      </w:r>
    </w:p>
    <w:p>
      <w:r>
        <w:t>- Các sở: TN&amp;MT, Tài chính; Tư pháp, KHĐT;</w:t>
      </w:r>
    </w:p>
    <w:p>
      <w:r>
        <w:t>- CVP, các PCVP UBND tỉnh;</w:t>
      </w:r>
    </w:p>
    <w:p>
      <w:r>
        <w:t>- CV: NCTH;</w:t>
      </w:r>
    </w:p>
    <w:p>
      <w:r>
        <w:t>- Lưu: VT, NN5 (T.........).</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