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sửa đổi Quyết định 25/2021/QĐ-UBND quy định về vị trí, chức năng, nhiệm vụ, quyền hạn và cơ cấu tổ chức của Sở Giáo dục và Đào tạo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26/02/2024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09/2024/QĐ-UBND</w:t>
      </w:r>
    </w:p>
    <w:p>
      <w:r>
        <w:t>Vĩnh Phúc, ngày 16 tháng 02 năm 2024</w:t>
      </w:r>
    </w:p>
    <w:p>
      <w:r>
        <w:t>QUYẾT ĐỊNH</w:t>
      </w:r>
    </w:p>
    <w:p>
      <w:r>
        <w:t>SỬA ĐỔI, BỔ SUNG MỘT SỐ ĐIỀU CỦA QUYẾT ĐỊNH SỐ 25/2021/QĐ-UBND NGÀY 24 THÁNG 05 NĂM 2021 CỦA ỦY BAN NHÂN DÂN TỈNH QUY ĐỊNH VỊ TRÍ, CHỨC NĂNG, NHIỆM VỤ, QUYỀN HẠN VÀ CƠ CẤU TỔ CHỨC CỦA SỞ GIÁO DỤC VÀ ĐÀO TẠO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24/2014/NĐ-CP ngày 04/4/2014 của Chính phủ quy định tổ chức các cơ quan chuyên môn thuộc Ủy ban nhân dân tỉnh, thành phố trực thuộc trung ương;</w:t>
      </w:r>
    </w:p>
    <w:p>
      <w:r>
        <w:t>Căn cứ Nghị định số 127/2018/NĐ-CP ngày 21 tháng 9 năm 2018 của Chính phủ quy định trách nhiệm quản lý nhà nước về giáo dục;</w:t>
      </w:r>
    </w:p>
    <w:p>
      <w:r>
        <w:t>Căn cứ Nghị định số 99/2019/NĐ-CP ngày 30 tháng 12 năm 2019 của Chính phủ quy định chi tiết và hướng dẫn thi hành một số điều của Luật sửa đổi, bổ sung một số điều của Luật Giáo dục đại học;</w:t>
      </w:r>
    </w:p>
    <w:p>
      <w:r>
        <w:t>Căn cứ Thông tư số 12/2020/TT-BGDĐT ngày 22 tháng 5 năm 2020 của Bộ trưởng Bộ Giáo dục và Đào tạo hướng dẫn về chức năng, nhiệm vụ, quyền hạn của Sở Giáo dục và Đào tạo thuộc Ủy ban nhân dân tỉnh, thành phố trực thuộc Trung ương, Phòng Giáo dục và Đào tạo thuộc Ủy ban nhân dân huyện, quận, thị xã, thành phố thuộc tỉnh, thành phố thuộc thành phố trực thuộc Trung ương.</w:t>
      </w:r>
    </w:p>
    <w:p>
      <w:r>
        <w:t>Theo đề nghị của Giám đốc Sở Nội vụ tại Tờ trình số 25/TTr-SNV ngày 18 tháng 01 năm 2024.</w:t>
      </w:r>
    </w:p>
    <w:p>
      <w:r>
        <w:t>QUYẾT ĐỊNH:</w:t>
      </w:r>
    </w:p>
    <w:p>
      <w:r>
        <w:t>Điều 1. Sửa đổi, bổ sung một số Điều của Quyết định số 25/2021/QĐ-UBND ngày 24 tháng 5 năm 2021 của Ủy ban nhân dân tỉnh quy định vị trí, chức năng, nhiệm vụ, quyền hạn và cơ cấu tổ chức của Sở Giáo dục và Đào tạo tỉnh Vĩnh Phúc</w:t>
      </w:r>
    </w:p>
    <w:p>
      <w:r>
        <w:t>1. Sửa đổi điểm c khoản 3 Điều 2 như sau:</w:t>
      </w:r>
    </w:p>
    <w:p>
      <w:r>
        <w:t>“c) Thành lập hội đồng trường, công nhận, bổ nhiệm, miễn nhiệm Chủ tịch hội đồng trường, bổ sung, thay thế thành viên hội đồng trường; công nhận, bổ nhiệm, miễn nhiệm, điều động, thay đổi vị trí việc làm, khen thưởng, kỷ luật đối với hiệu trưởng, phó hiệu trưởng trường cao đẳng sư phạm;”</w:t>
      </w:r>
    </w:p>
    <w:p>
      <w:r>
        <w:t>2. Bổ sung khoản 22a Điều 2 như sau:</w:t>
      </w:r>
    </w:p>
    <w:p>
      <w:r>
        <w:t>“22a. Hướng dẫn thực hiện cơ chế tự chủ đối với các đơn vị sự nghiệp công lập thuộc ngành, lĩnh vực quản lý theo quy định của pháp luật; quản lý hoạt động của các đơn vị sự nghiệp công lập trong và ngoài công lập thuộc phạm vi, ngành, lĩnh vực giáo dục và đào tạo”.</w:t>
      </w:r>
    </w:p>
    <w:p>
      <w:r>
        <w:t>3. Sửa đổi điểm a khoản 1 Điều 3 như sau:</w:t>
      </w:r>
    </w:p>
    <w:p>
      <w:r>
        <w:t>“a) Sở Giáo dục và Đào tạo có Giám đốc và các Phó Giám đốc. Số lượng Phó Giám đốc thực hiện theo quy định tại Khoản 4 Điều 1 Nghị định số 107/2020/NĐ-CP ngày 14 tháng 9 năm 2020 của Chính phủ;”</w:t>
      </w:r>
    </w:p>
    <w:p>
      <w:r>
        <w:t>4. Sửa đổi, bổ sung điểm c khoản 3 Điều 3 như sau:</w:t>
      </w:r>
    </w:p>
    <w:p>
      <w:r>
        <w:t>“c) Trung tâm Hỗ trợ phát triển giáo dục hòa nhập tỉnh Vĩnh Phúc.”</w:t>
      </w:r>
    </w:p>
    <w:p>
      <w:r>
        <w:t>Điều 2. Điều khoản thi hành</w:t>
      </w:r>
    </w:p>
    <w:p>
      <w:r>
        <w:t>1. Quyết định này có hiệu lực kể từ ngày 26 tháng 02 năm 2024.</w:t>
      </w:r>
    </w:p>
    <w:p>
      <w:r>
        <w:t>2. Chánh Văn phòng Ủy ban nhân dân tỉnh, Giám đốc các Sở: Nội vụ, Giáo dục và Đào tạo; Thủ trưởng các sở, ban , ngành; Chủ tịch Ủy ban nhân dân các huyện, thành phố và Thủ trưởng các cơ quan liên quan căn cứ Quyết định thi hành./.</w:t>
      </w:r>
    </w:p>
    <w:p>
      <w:r>
        <w:t>TM. ỦY BAN NHÂN DÂN</w:t>
      </w:r>
    </w:p>
    <w:p>
      <w:r>
        <w:t>KT. CHỦ TỊCH</w:t>
      </w:r>
    </w:p>
    <w:p>
      <w:r>
        <w:t>PHÓ CHỦ TỊCH</w:t>
      </w:r>
    </w:p>
    <w:p>
      <w:r>
        <w:t>Nguyễn Văn Khước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