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hướng dẫn chức năng, nhiệm vụ, quyền hạn và tổ chức (Quy chế mẫu) của Phòng Kinh tế thuộc Ủy ban nhân dân quận - huyện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09/2024/QĐ-UBND</w:t>
      </w:r>
    </w:p>
    <w:p>
      <w:r>
        <w:t>Thành phố Hồ Chí Minh, ngày 05 tháng 3 năm 2024</w:t>
      </w:r>
    </w:p>
    <w:p>
      <w:r>
        <w:t>QUYẾT ĐỊNH</w:t>
      </w:r>
    </w:p>
    <w:p>
      <w:r>
        <w:t>BAN HÀNH QUY ĐỊNH VỀ HƯỚNG DẪN CHỨC NĂNG, NHIỆM VỤ, QUYỀN HẠN VÀ TỔ CHỨC (QUY CHẾ MẪU) CỦA PHÒNG KINH TẾ THUỘC ỦY BAN NHÂN DÂN QUẬN - HUYỆN</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 480/TTr-SNV ngày 19 tháng 01 năm 2024; ý kiến của Sở Tư pháp tại Báo cáo thẩm định số 13/BC-STP-KTrVB ngày 02 tháng 01 năm 2024 và ý kiến của các Thành viên Ủy ban nhân dân Thành phố.</w:t>
      </w:r>
    </w:p>
    <w:p>
      <w:r>
        <w:t>QUYẾT ĐỊNH:</w:t>
      </w:r>
    </w:p>
    <w:p>
      <w:r>
        <w:t>Điều 1. Ban hành Quy định</w:t>
      </w:r>
    </w:p>
    <w:p>
      <w:r>
        <w:t>Ban hành kèm theo Quyết định này là Quy định về hướng dẫn chức năng, nhiệm vụ, quyền hạn và tổ chức (quy chế mẫu) của Phòng Kinh tế thuộc Ủy ban nhân dân quận - huyện.</w:t>
      </w:r>
    </w:p>
    <w:p>
      <w:r>
        <w:t>Điều 2. Hiệu lực thi hành</w:t>
      </w:r>
    </w:p>
    <w:p>
      <w:r>
        <w:t>Quyết định này có hiệu lực thi hành kể từ ngày 15 tháng 3 năm 2024. Quyết định này thay thế Quyết định số 02/2011/QĐ-UBND ngày 11 tháng 01 năm 2011 của Ủy ban nhân dân Thành phố Hồ Chí Minh về ban hành Quy chế (mẫu) về tổ chức và hoạt động của Phòng Kinh tế quận - huyện.</w:t>
      </w:r>
    </w:p>
    <w:p>
      <w:r>
        <w:t>Điều 3. Trách nhiệm thi hành</w:t>
      </w:r>
    </w:p>
    <w:p>
      <w:r>
        <w:t>Chánh Văn phòng Ủy ban nhân dân Thành phố, Giám đốc Sở Nội vụ, Giám đốc Sở Công Thương, Giám đốc Sở Khoa học và Công nghệ, Giám đốc Sở Nông nghiệp và Phát triển nông thôn, Chủ tịch Ủy ban nhân dân các quận - huyện và Thủ trưởng các cơ quan có liên quan chịu trách nhiệm thi hành Quyết định này./.</w:t>
      </w:r>
    </w:p>
    <w:p>
      <w:r>
        <w:t>Nơi nhận:</w:t>
      </w:r>
    </w:p>
    <w:p>
      <w:r>
        <w:t>- Như Điều 3;</w:t>
      </w:r>
    </w:p>
    <w:p>
      <w:r>
        <w:t>- Bộ Tư pháp;</w:t>
      </w:r>
    </w:p>
    <w:p>
      <w:r>
        <w:t>- Bộ Nội vụ;</w:t>
      </w:r>
    </w:p>
    <w:p>
      <w:r>
        <w:t>- Bộ Công Thương;</w:t>
      </w:r>
    </w:p>
    <w:p>
      <w:r>
        <w:t>- Bộ Khoa học và Công nghệ;</w:t>
      </w:r>
    </w:p>
    <w:p>
      <w:r>
        <w:t>- Bộ Nông nghiệp và Phát triển nông thôn;</w:t>
      </w:r>
    </w:p>
    <w:p>
      <w:r>
        <w:t>- Vụ pháp chế - Bộ Nội vụ;</w:t>
      </w:r>
    </w:p>
    <w:p>
      <w:r>
        <w:t>- Cục Kiểm tra văn bản quy phạm pháp luật - Bộ Tư pháp;</w:t>
      </w:r>
    </w:p>
    <w:p>
      <w:r>
        <w:t>- Thường trực Thành ủy;</w:t>
      </w:r>
    </w:p>
    <w:p>
      <w:r>
        <w:t>- Thường trực HĐND Thành phố;</w:t>
      </w:r>
    </w:p>
    <w:p>
      <w:r>
        <w:t>- TTUB: CT, các PCT;</w:t>
      </w:r>
    </w:p>
    <w:p>
      <w:r>
        <w:t>- Ủy ban MTTQVN Thành phố;</w:t>
      </w:r>
    </w:p>
    <w:p>
      <w:r>
        <w:t>- Các Ban HĐND Thành phố;</w:t>
      </w:r>
    </w:p>
    <w:p>
      <w:r>
        <w:t>- Văn phòng ĐĐBQH&amp;HĐND Thành phố;</w:t>
      </w:r>
    </w:p>
    <w:p>
      <w:r>
        <w:t>- Sở Nội vụ; Sở Tư pháp;</w:t>
      </w:r>
    </w:p>
    <w:p>
      <w:r>
        <w:t>- VPUB: Các PCVP; Phòng NCTH;</w:t>
      </w:r>
    </w:p>
    <w:p>
      <w:r>
        <w:t>- Trung tâm Công báo Thành phố;</w:t>
      </w:r>
    </w:p>
    <w:p>
      <w:r>
        <w:t>- Lưu: VT, (VX/Đn).</w:t>
      </w:r>
    </w:p>
    <w:p>
      <w:r>
        <w:t>TM. ỦY BAN NHÂN DÂN</w:t>
      </w:r>
    </w:p>
    <w:p>
      <w:r>
        <w:t>CHỦ TỊCH</w:t>
      </w:r>
    </w:p>
    <w:p>
      <w:r>
        <w:t>Phan Văn Mãi</w:t>
      </w:r>
    </w:p>
    <w:p>
      <w:r>
        <w:t>QUY ĐỊNH</w:t>
      </w:r>
    </w:p>
    <w:p>
      <w:r>
        <w:t>VỀ HƯỚNG DẪN CHỨC NĂNG, NHIỆM VỤ, QUYỀN HẠN VÀ TỔ CHỨC (QUY CHẾ MẪU) CỦA PHÒNG KINH TẾ THUỘC ỦY BAN NHÂN DÂN QUẬN - HUYỆN</w:t>
      </w:r>
    </w:p>
    <w:p>
      <w:r>
        <w:t>(kèm theo Quyết định số 09/2024/QĐ-UBND ngày 05 tháng 3 năm 2024 của Ủy ban nhân dân Thành phố Hồ Chí Minh)</w:t>
      </w:r>
    </w:p>
    <w:p>
      <w:r>
        <w:t>Điều 1. Phạm vi điều chỉnh, đối tượng áp dụng</w:t>
      </w:r>
    </w:p>
    <w:p>
      <w:r>
        <w:t>1. Phạm vi điều chỉnh</w:t>
      </w:r>
    </w:p>
    <w:p>
      <w:r>
        <w:t>Quy định này hướng dẫn chức năng, nhiệm vụ, quyền hạn và tổ chức của Phòng Kinh tế thuộc Ủy ban nhân dân quận - huyện (gọi tắt là Phòng Kinh tế).</w:t>
      </w:r>
    </w:p>
    <w:p>
      <w:r>
        <w:t>2. Đối tượng áp dụng</w:t>
      </w:r>
    </w:p>
    <w:p>
      <w:r>
        <w:t>Quy định này áp dụng đối với công chức đang công tác tại Phòng Kinh tế thuộc Ủy ban nhân dân quận - huyện; các cá nhân, tổ chức có liên quan đến Quy định chức năng, nhiệm vụ, quyền hạn và tổ chức của Phòng Kinh tế thuộc Ủy ban nhân dân quận - huyện.</w:t>
      </w:r>
    </w:p>
    <w:p>
      <w:r>
        <w:t>Điều 2. Vị trí và chức năng</w:t>
      </w:r>
    </w:p>
    <w:p>
      <w:r>
        <w:t>1. Phòng Kinh tế là cơ quan chuyên môn thuộc Ủy ban nhân dân quận - huyện, thực hiện chức năng tham mưu, giúp Ủy ban nhân dân quận - huyện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 huyện, Chủ tịch Ủy ban nhân dân quận - huyện.</w:t>
      </w:r>
    </w:p>
    <w:p>
      <w:r>
        <w:t>2. Phòng Kinh tế có tư cách pháp nhân, có con dấu và tài khoản riêng theo quy định của pháp luật; chịu sự chỉ đạo, quản lý về tổ chức, vị trí việc làm, biên chế và công tác của Ủy ban nhân dân quận - huyện,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 - huyện: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cấp huyện;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 huyện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 huyện dự thảo quyết định và các văn bản khác về lĩnh vực khoa học và công nghệ, công thương, nông nghiệp và phát triển nông thôn thuộc thẩm quyền ban hành của Chủ tịch Ủy ban nhân dân quận - huyện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 - xã, thị trấn.</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 - huyện.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 huyện thực hiện quản lý nhà nước đối với cụm công nghiệp trên địa bàn các quận - huyện:</w:t>
      </w:r>
    </w:p>
    <w:p>
      <w:r>
        <w:t>Đầu mối giúp Ủy ban nhân dân quận - huyện quản lý cụm công nghiệp trên địa bàn quận - huyện theo phân cấp, quy định của pháp luật; tổ chức thực hiện hoạt động phát triển cụm công nghiệp trên địa bàn quận - huyện theo quy định;</w:t>
      </w:r>
    </w:p>
    <w:p>
      <w:r>
        <w:t>Đề xuất xây dựng phương án phát triển, thành lập, mở rộng cụm công nghiệp trên địa bàn;</w:t>
      </w:r>
    </w:p>
    <w:p>
      <w:r>
        <w:t>Phối hợp với Ủy ban nhân dân phường - xã, thị trấn thực hiện công tác thu hồi đất, thuê đất, bồi thường giải phóng mặt bằng, tái định cư, nhà ở công nhân,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 - huyện;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w:t>
      </w:r>
    </w:p>
    <w:p>
      <w:r>
        <w:t>Kiểm tra, đánh giá việc chấp hành pháp luật, chính sách về cụm công nghiệp theo thẩm quyền.</w:t>
      </w:r>
    </w:p>
    <w:p>
      <w:r>
        <w:t>c) Chủ trì, tham mưu Ủy ban nhân dân quận - huyện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 huyện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 huyện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 - huyện.</w:t>
      </w:r>
    </w:p>
    <w:p>
      <w:r>
        <w:t>g) Tham mưu Ủy ban nhân dân quận - huyện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 huyện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 huyện: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các quận - huyện.</w:t>
      </w:r>
    </w:p>
    <w:p>
      <w:r>
        <w:t>c) Tham mưu, giúp Ủy ban nhân dân quận - huyện tổ chức kiểm tra, thanh tra việc thực hiện pháp luật về đê điều và xử lý các hành vi vi phạm pháp luật về đê điều; hướng dẫn Ủy ban nhân dân phường - xã, thị trấn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quận - huyện.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quận - huyện theo quy định của pháp luật.</w:t>
      </w:r>
    </w:p>
    <w:p>
      <w:r>
        <w:t>đ) Đầu mối tổ chức và hướng dẫn thực hiện nội dung liên quan đến phát triển nông thôn; báo cáo Ủy ban nhân dân quận - huyện việc xây dựng và phát triển nông thôn trên địa bàn huyện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quận - huyện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quận - huyện.</w:t>
      </w:r>
    </w:p>
    <w:p>
      <w:r>
        <w:t>i) Quản lý về công tác khuyến nông, khuyến lâm, khuyến ngư, khuyến điểm và các dự án phát triển nông nghiệp, lâm nghiệp, diêm nghiệp, thủy sản, thủy lợi, phòng, chống thiên tai và phát triển nông thôn trên địa bàn quận - huyện theo quy định.</w:t>
      </w:r>
    </w:p>
    <w:p>
      <w:r>
        <w:t>k) Giúp Ủy ban nhân dân quận - huyện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 - huyện.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quận - huyện.</w:t>
      </w:r>
    </w:p>
    <w:p>
      <w:r>
        <w:t>m) Tham mưu, giúp Ủy ban nhân dân quận - huyện: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quận - huyện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 - xã, thị trấn.</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 - huyện.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 huyện,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 - huyện.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 - huyện.</w:t>
      </w:r>
    </w:p>
    <w:p>
      <w:r>
        <w:t>13. Thực hiện các nhiệm vụ khác theo sự phân công của Ủy ban nhân dân quận - huyện, Chủ tịch Ủy ban nhân dân quận - huyện và quy định của pháp luật.</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 huyện quyết định cụ thể số lượng Phó Trưởng phòng Phòng Kinh tế cho phù hợp và đúng quy định.</w:t>
      </w:r>
    </w:p>
    <w:p>
      <w:r>
        <w:t>2. Trưởng phòng Phòng Kinh tế:</w:t>
      </w:r>
    </w:p>
    <w:p>
      <w:r>
        <w:t>a) Tại các quận thực hiện chính quyền đô thị trên địa bàn Thành phố Hồ Chí Minh, Trưởng phòng do Chủ tịch Ủy ban nhân dân quận bổ nhiệm; tại các huyện trên địa bàn Thành phố Hồ Chí Minh, Trưởng phòng là Ủy viên Ủy ban nhân dân huyện do Hội đồng nhân dân huyện bầu, do Chủ tịch Ủy ban nhân dân huyện bổ nhiệm.</w:t>
      </w:r>
    </w:p>
    <w:p>
      <w:r>
        <w:t>b) Chịu trách nhiệm trước Ủy ban nhân dân quận - huyện, Chủ tịch Ủy ban nhân dân quận - huyện, pháp luật về việc thực hiện đầy đủ chức năng, nhiệm vụ, quyền hạn của Phòng Kinh tế và các công việc được Ủy ban nhân dân quận - huyện, Chủ tịch Ủy ban nhân dân quận - huyện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 huyện, Chủ tịch Ủy ban nhân dân quận - huyện, Sở Công Thương, Sở Khoa học và Công nghệ, Sở Nông nghiệp và Phát triển nông thôn về tổ chức, hoạt động của Phòng Kinh tế; báo cáo công tác trước Hội đồng nhân dân huyện và Ủy ban nhân dân quận - huyện khi được yêu cầu; phối hợp với người đứng đầu cơ quan chuyên môn, các tổ chức chính trị - xã hội quận - huyện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 huyện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 huyện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1. Căn cứ Quy định này, Trưởng phòng Phòng Kinh tế và Thủ trưởng các cơ quan, đơn vị liên quan có trách nhiệm tham mưu Ủy ban nhân dân quận - huyện ban hành quyết định cụ thể hóa chức năng, nhiệm vụ, quy chế làm việc, quy chế phối hợp trong công tác của Phòng Kinh tế; quyền hạn, trách nhiệm, chức danh, tiêu chuẩn công chức của Phòng Kinh tế phù hợp với đặc điểm của địa phương, nhưng không trái với nội dung Quyết định này.</w:t>
      </w:r>
    </w:p>
    <w:p>
      <w:r>
        <w:t>2. Trong quá trình thực hiện, nếu phát sinh các vấn đề vượt quá thẩm quyền, Trưởng phòng Phòng Kinh tế nghiên cứu đề xuất, kiến nghị với Ủy ban nhân dân quận - huyện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