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bãi bỏ Quyết định 05/2021/QĐ-UBND, 06/2022/QĐ-UBND và 25/2022/QĐ-UBND về danh mục tài sản mua sắm tập trung cấp tỉnh và giao nhiệm vụ mua sắm tập trung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09/2024/QĐ-UBND</w:t>
      </w:r>
    </w:p>
    <w:p>
      <w:r>
        <w:t>Sơn La, ngày 29 tháng 5 năm 2024</w:t>
      </w:r>
    </w:p>
    <w:p>
      <w:r>
        <w:t>QUYẾT ĐỊNH</w:t>
      </w:r>
    </w:p>
    <w:p>
      <w:r>
        <w:t>BÃI BỎ QUYẾT ĐỊNH SỐ 05/2021/QĐ-UBND NGÀY 10/3/2021, QUYẾT ĐỊNH SỐ 06/2022/QĐ-UBND NGÀY 09/3/2022, QUYẾT ĐỊNH SỐ 25/2022/QĐ-UBND NGÀY 08/9/2022 CỦA UBND TỈNH BAN HÀNH DANH MỤC TÀI SẢN MUA SẮM TẬP TRUNG CẤP TỈNH VÀ GIAO NHIỆM VỤ MUA SẮM TẬP TRUNG TRÊN ĐỊA BÀN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Nghị định số 34/2016/NĐ-CP ngày 14 tháng 5 năm 2016 của Chính phủ quy định chi tiết một số điều và biện pháp thi hành Luật Ban hành văn bản quy phạm pháp luật;</w:t>
      </w:r>
    </w:p>
    <w:p>
      <w:r>
        <w:t>Căn cứ Nghị định số 151/2017/NĐ-CP ngày 26 tháng 12 năm 2017 của Chính phủ quy định chi tiết một số điều của Luật quản lý, sử dụng tài sản công;</w:t>
      </w:r>
    </w:p>
    <w:p>
      <w:r>
        <w:t>Theo đề nghị của Sở Tài chính tại Tờ trình số 121/TTr- STC ngày 15 tháng 4 năm 2024.</w:t>
      </w:r>
    </w:p>
    <w:p>
      <w:r>
        <w:t>QUYẾT ĐỊNH:</w:t>
      </w:r>
    </w:p>
    <w:p>
      <w:r>
        <w:t>Điều 1.  Bãi bỏ toàn bộ các quyết định sau đây:</w:t>
      </w:r>
    </w:p>
    <w:p>
      <w:r>
        <w:t>1.  Quyết định số 05/2021/QĐ-UBND ngày 10 tháng 3 năm 2021 của UBND tỉnh ban hành danh mục tài sản mua sắm tập trung cấp tỉnh và giao nhiệm vụ mua sắm tập trung trên địa bàn tỉnh Sơn La.</w:t>
      </w:r>
    </w:p>
    <w:p>
      <w:r>
        <w:t>2.  Quyết định số 06/2022/QĐ-UBND ngày 09 tháng 3 năm 2022 của UBND tỉnh về việc sửa đổi, bổ sung Quyết định số 05/2021/QĐ-UBND ngày 10 tháng 3 năm 2021 của UBND tỉnh ban hành danh mục tài sản mua sắm tập trung cấp tỉnh và giao nhiệm vụ mua sắm tập trung trên địa bàn tỉnh Sơn La.</w:t>
      </w:r>
    </w:p>
    <w:p>
      <w:r>
        <w:t>3.  Quyết định số 25/2022/QĐ-UBND ngày 08 tháng 9 năm 2022 của UBND tỉnh sửa đổi Quyết định số 06/2022/QĐ-UBND ngày 09 tháng 3 năm 2022 của UBND tỉnh về việc sửa đổi, bổ sung Quyết định số 05/2021/QĐ- UBND ngày 10 tháng 3 năm 2021 của UBND tỉnh ban hành danh mục tài sản mua sắm tập trung cấp tỉnh và giao nhiệm vụ mua sắm tập trung trên địa bàn tỉnh Sơn La.</w:t>
      </w:r>
    </w:p>
    <w:p>
      <w:r>
        <w:t>Điều 2. Điều khoản thi hành</w:t>
      </w:r>
    </w:p>
    <w:p>
      <w:r>
        <w:t>1.  Quyết định này có hiệu lực thi hành kể từ ngày 10 tháng 6 năm 2024.</w:t>
      </w:r>
    </w:p>
    <w:p>
      <w:r>
        <w:t>2.  Quy định chuyển tiếp:</w:t>
      </w:r>
    </w:p>
    <w:p>
      <w:r>
        <w:t>- Trường hợp người có thẩm quyền đã phê duyệt quyết định mua sắm trước ngày Quyết định này có hiệu lực thi hành: Cơ quan được giao nhiệm vụ mua sắm tập trung tiếp tục thực hiện mua sắm tập trung theo quy định của pháp luật về đấu thầu.</w:t>
      </w:r>
    </w:p>
    <w:p>
      <w:r>
        <w:t>- Trường hợp người có thẩm quyền chưa phê duyệt quyết định mua sắm trước ngày Quyết định này có hiệu lực thi hành: Các cơ quan, tổ chức, đơn vị thực hiện mua sắm tài sản theo phương thức phân tán cho đến khi người có thẩm quyền ban hành danh mục hàng hóa, dịch vụ áp dụng mua sắm tập trung thuộc phạm vi quản lý của UBND tỉnh Sơn La.</w:t>
      </w:r>
    </w:p>
    <w:p>
      <w:r>
        <w:t>Điều 3.  Chánh Văn phòng UBND tỉnh; Giám đốc các sở, ban, ngành; Thủ trưởng các cơ quan, đơn vị có liên quan chịu trách nhiệm thi hành Quyết định này./.</w:t>
      </w:r>
    </w:p>
    <w:p>
      <w:r>
        <w:t>Nơi nhận:</w:t>
      </w:r>
    </w:p>
    <w:p>
      <w:r>
        <w:t>- Bộ Tài chính;</w:t>
      </w:r>
    </w:p>
    <w:p>
      <w:r>
        <w:t>- TT Tỉnh ủy;</w:t>
      </w:r>
    </w:p>
    <w:p>
      <w:r>
        <w:t>- TT HĐND tỉnh;</w:t>
      </w:r>
    </w:p>
    <w:p>
      <w:r>
        <w:t>- Đoàn đại biểu Quốc hội;</w:t>
      </w:r>
    </w:p>
    <w:p>
      <w:r>
        <w:t>- UB MTTQ và các đoàn thể tỉnh;</w:t>
      </w:r>
    </w:p>
    <w:p>
      <w:r>
        <w:t>- Chủ tịch UBND tỉnh;</w:t>
      </w:r>
    </w:p>
    <w:p>
      <w:r>
        <w:t>- Các đ/c Phó Chủ tịch UBND tỉnh;</w:t>
      </w:r>
    </w:p>
    <w:p>
      <w:r>
        <w:t>- Cục KSTTHC-VPCP;</w:t>
      </w:r>
    </w:p>
    <w:p>
      <w:r>
        <w:t>- Vụ pháp chế - Bộ Tài chính;</w:t>
      </w:r>
    </w:p>
    <w:p>
      <w:r>
        <w:t>- Cục kiểm tra văn bản QPPL - Bộ Tư pháp;</w:t>
      </w:r>
    </w:p>
    <w:p>
      <w:r>
        <w:t>- Như Điều 3;</w:t>
      </w:r>
    </w:p>
    <w:p>
      <w:r>
        <w:t>- Sở Tư pháp;</w:t>
      </w:r>
    </w:p>
    <w:p>
      <w:r>
        <w:t>- Sở Tài chính;</w:t>
      </w:r>
    </w:p>
    <w:p>
      <w:r>
        <w:t>- Văn phòng UBND tỉnh (LĐ,TH);</w:t>
      </w:r>
    </w:p>
    <w:p>
      <w:r>
        <w:t>- Trung tâm thông tin tỉnh;</w:t>
      </w:r>
    </w:p>
    <w:p>
      <w:r>
        <w:t>- Lưu: VT, TH, Đức Anh.</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