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các Quyết định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09/2024/QĐ-UBND</w:t>
      </w:r>
    </w:p>
    <w:p>
      <w:r>
        <w:t>Bình Thuận, ngày 18 tháng 3 năm 2024</w:t>
      </w:r>
    </w:p>
    <w:p>
      <w:r>
        <w:t>QUYẾT ĐỊNH</w:t>
      </w:r>
    </w:p>
    <w:p>
      <w:r>
        <w:t>BÃI BỎ CÁC QUYẾT ĐỊNH CỦA ỦY BAN NHÂN DÂN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95/TTr-STP ngày 27 tháng 02 năm 2024.</w:t>
      </w:r>
    </w:p>
    <w:p>
      <w:r>
        <w:t>QUYẾT ĐỊNH:</w:t>
      </w:r>
    </w:p>
    <w:p>
      <w:r>
        <w:t>Điều 1. Bãi bỏ toàn bộ các quyết định</w:t>
      </w:r>
    </w:p>
    <w:p>
      <w:r>
        <w:t>Bãi bỏ toàn bộ các quyết định sau đây:</w:t>
      </w:r>
    </w:p>
    <w:p>
      <w:r>
        <w:t>1. Quyết định số 11/2012/QĐ-UBND ngày 24 tháng 4 năm 2012 của Ủy ban nhân dân tỉnh ban hành Quy định tỷ lệ phần trăm (%) thu lệ phí trước bạ đối với xe ô tô chở người dưới 10 chỗ ngồi (kể cả lái xe) bao gồm cả trường hợp ô tô bán tải vừa chở người, vừa chở hàng trên địa bàn tỉnh Bình Thuận.</w:t>
      </w:r>
    </w:p>
    <w:p>
      <w:r>
        <w:t>2. Quyết định số 47/2016/QĐ-UBND ngày 07 tháng 11 năm 2016 của Ủy ban nhân dân tỉnh ban hành Quy định về nguyên tắc, tiêu chí xét duyệt đối tượng được mua, thuê, thuê mua nhà ở xã hội trên địa bàn tỉnh Bình Thuận.</w:t>
      </w:r>
    </w:p>
    <w:p>
      <w:r>
        <w:t>3. Quyết định số 09/2021/QĐ-UBND ngày 22 tháng 3 năm 2021 của Ủy ban nhân dân tỉnh quy định mức thưởng bằng tiền đối với vận động viên, huấn luyện viên của tỉnh lập thành tích tại các đại hội, giải vô địch thể thao quốc gia.</w:t>
      </w:r>
    </w:p>
    <w:p>
      <w:r>
        <w:t>Điều 2. Bãi bỏ một phần các quyết định</w:t>
      </w:r>
    </w:p>
    <w:p>
      <w:r>
        <w:t>1. Bãi bỏ một phần Quy định kèm theo Quyết định số 15/2010/QĐ- UBND ngày 24 tháng 3 năm 2010 của Ủy ban nhân dân tỉnh ban hành Quy định quản lý xe công nông, xe cơ giới ba bánh và xe thô sơ ba, bốn bánh tham gia giao thông trên địa bàn tỉnh, như sau:</w:t>
      </w:r>
    </w:p>
    <w:p>
      <w:r>
        <w:t>a) Bãi bỏ Điều 6;</w:t>
      </w:r>
    </w:p>
    <w:p>
      <w:r>
        <w:t>b) Bãi bỏ nội dung “và người điều khiển phải có giấy phép lái xe” tại khoản 1 Điều 7.</w:t>
      </w:r>
    </w:p>
    <w:p>
      <w:r>
        <w:t>2. Bãi bỏ nội dung “Trường hợp cố tình vi phạm sẽ không được xem xét hỗ trợ khi thiên tai xảy ra gây thiệt hại về công trình, nhà ở” tại điểm c khoản 1 Điều 5 Quy định kèm theo Quyết định số 28/2021/QĐ-UBND ngày 01 tháng 12 năm 2021 của Ủy ban nhân dân tỉnh ban hành Quy định tiêu chí bảo đảm yêu cầu phòng, chống thiên tai trong việc sử dụng công trình, nhà ở thuộc quyền sở hữu của hộ gia đình, cá nhân trên địa bàn tỉnh Bình Thuận.</w:t>
      </w:r>
    </w:p>
    <w:p>
      <w:r>
        <w:t>Điều 3. Điều khoản thi hành</w:t>
      </w:r>
    </w:p>
    <w:p>
      <w:r>
        <w:t>1. Quyết định này có hiệu lực từ ngày 30 tháng 3 năm 2024.</w:t>
      </w:r>
    </w:p>
    <w:p>
      <w:r>
        <w:t>2. Chánh Văn phòng Ủy ban nhân dân tỉnh, thủ trưởng các cơ quan chuyên môn thuộc Ủy ban nhân dân tỉnh, chủ tịch ủy ban nhân dân các huyện, thị xã, thành phố và các cơ quan, tổ chức có liên quan chịu trách nhiệm thi hành Quyết định này./.</w:t>
      </w:r>
    </w:p>
    <w:p>
      <w:r>
        <w:t>Nơi nhận:</w:t>
      </w:r>
    </w:p>
    <w:p>
      <w:r>
        <w:t>- Như Điều 3;</w:t>
      </w:r>
    </w:p>
    <w:p>
      <w:r>
        <w:t>- Văn phòng Chính phủ;</w:t>
      </w:r>
    </w:p>
    <w:p>
      <w:r>
        <w:t>- Các Bộ: Tài chính, Xây dựng, Văn hóa, Thể thao và Du lịch, Nông nghiệp và Phát triển nông thôn, Giao thông vận tải;</w:t>
      </w:r>
    </w:p>
    <w:p>
      <w:r>
        <w:t>- Tổng Cục Thuế - Bộ Tài chính;</w:t>
      </w:r>
    </w:p>
    <w:p>
      <w:r>
        <w:t>- Cục Kiểm tra VBQPPL - Bộ Tư pháp;</w:t>
      </w:r>
    </w:p>
    <w:p>
      <w:r>
        <w:t>- Thường trực Tỉnh ủy;</w:t>
      </w:r>
    </w:p>
    <w:p>
      <w:r>
        <w:t>- Thường trực HĐND tỉnh;</w:t>
      </w:r>
    </w:p>
    <w:p>
      <w:r>
        <w:t>- Đoàn Đại biểu Quốc hội tỉnh Bình Thuận;</w:t>
      </w:r>
    </w:p>
    <w:p>
      <w:r>
        <w:t>- Chủ tịch, các PCT. UBND tỉnh;</w:t>
      </w:r>
    </w:p>
    <w:p>
      <w:r>
        <w:t>- Ủy ban Mặt trận Tổ quốc Việt Nam và các tổ chức chính trị - xã hội tỉnh;</w:t>
      </w:r>
    </w:p>
    <w:p>
      <w:r>
        <w:t>- Cục Thuế tỉnh;</w:t>
      </w:r>
    </w:p>
    <w:p>
      <w:r>
        <w:t>- Trung tâm Thông tin tỉnh;</w:t>
      </w:r>
    </w:p>
    <w:p>
      <w:r>
        <w:t>- Báo Bình Thuận, Đài PT-TH Bình Thuận;</w:t>
      </w:r>
    </w:p>
    <w:p>
      <w:r>
        <w:t>- Lưu: VT, ĐTQHXD, TH, KGVXNV, NCKSTTHC.Hữu</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