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sửa đổi Quy định hệ số điều chỉnh giá đất năm 2024 trên địa bàn tỉnh Quảng Nam kèm theo Quyết định 36/2023/QĐ-UBND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08/2024/QĐ-UBND</w:t>
      </w:r>
    </w:p>
    <w:p>
      <w:r>
        <w:t>Quảng Nam, ngày 05 tháng 4 năm 2024</w:t>
      </w:r>
    </w:p>
    <w:p>
      <w:r>
        <w:t>QUYẾT ĐỊNH</w:t>
      </w:r>
    </w:p>
    <w:p>
      <w:r>
        <w:t>SỬA ĐỔI, BỔ SUNG MỘT SỐ ĐIỀU CỦA QUY ĐỊNH HỆ SỐ ĐIỀU CHỈNH GIÁ ĐẤT NĂM 2024 TRÊN ĐỊA BÀN TỈNH QUẢNG NAM BAN HÀNH KÈM THEO QUYẾT ĐỊNH SỐ 36/2023/QĐ-UBND NGÀY 20 THÁNG 12 NĂM 2023 CỦA UBND TỈNH</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các Nghị định: số 43/2014/NĐ-CP ngày 15 tháng 5 năm 2014 của Chính phủ quy định chi tiết thi hành một số điều của Luật Đất đai; số 44/2014/NĐ- CP ngày 15 tháng 5 năm 2014 của Chính phủ quy định về giá đất; số 45/2014/NĐ- CP ngày 15 tháng 5 năm 2014 của Chính phủ quy định về thu tiền sử dụng đất; số 46/2014/NĐ-CP ngày 15 tháng 5 năm 2014 của Chính phủ quy định về thu tiền thuê đất, thuê mặt nước; số 135/2016/NĐ-CP ngày 09 tháng 9 năm 2016 của Chính phủ về sửa đổi, bổ sung một số điều của các Nghị định quy định về thu tiền sử dụng đất, thu tiền thuê đất, thuê mặt nước; số 01/2017/NĐ-CP ngày 06 tháng 01 năm 2017 của Chính phủ về sửa đổi, bổ sung một số Nghị định chi tiết thi hành Luật Đất đai; số 35/2017/NĐ-CP ngày 03 tháng 4 năm 2017 của Chính phủ quy định về thu tiền sử dụng đất, thu tiền thuê đất, thuê mặt nước trong Khu Kinh tế, Khu Công nghệ cao; số 123/2017/NĐ-CP ngày 14 tháng 11 năm 2017 của Chính phủ sửa đổi, bổ sung một số điều của các Nghị định quy định về thu tiền sử dụng đất, thu tiền thuê đất, thuê mặt nước; số 79/2019/NĐ-CP ngày 26 tháng 10 năm 2019 của Chính phủ về sửa đổi Điều 16 Nghị định số 45/2014/NĐ-CP ngày ngày 15 tháng 5 năm 2014 của Chính phủ quy định về thu tiền sử dụng đất; số 96/2019/NĐ-CP ngày 19 tháng 12 năm 2019 của Chính phủ quy định về khung giá đất; số 148/2020/NĐ-CP ngày 18 tháng 12 năm 2020 của Chính phủ sửa đổi, bổ sung một số Nghị định quy định chi tiết thi hành Luật Đất đai; số 10/2023/NĐ-CP ngày 03 tháng 4 năm 2023 của Chính phủ sửa đổi, bổ sung một số điều của các Nghị định hướng dẫn thi hành Luật Đất đai và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các Thông tư: số 76/2014/TT-BTC ngày 16 tháng 6 năm 2014 của Bộ trưởng Bộ Tài chính hướng dẫn một số điều của Nghị định số 45/2014/NĐ-CP ngày 15 tháng 5 năm 2014 của Chính phủ quy định về thu tiền sử dụng đất; số 77/2014/TT-BTC ngày 16 tháng 6 năm 2014 của Bộ trưởng Bộ Tài chính hướng dẫn một số điều của Nghị định số 46/2014/NĐ-CP ngày 15 tháng 5 năm 2014 của Chính phủ quy định về thu tiền thuê đất, thuê mặt nước; số 332/2016/TT-BTC ngày 26 tháng 12 năm 2016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 số 333/2016/TT-BTC ngày 26 tháng 12 năm 2016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 số 89/2017/TT-BTC ngày 23 tháng 8 năm 2017 của Bộ trưởng Bộ Tài chính hướng dẫn một số điều của Nghị định số 35/2017/NĐ-CP ngày 03 tháng 4 năm 2017 của Chính phủ quy định về thu tiền sử dụng đất, thu tiền thuê đất, thuê mặt nước trong Khu Kinh tế, Khu Công nghệ cao; số 10/2018/TT-BTC ngày 30 tháng 01 năm 2018 của Bộ trưởng Bộ Tài chính sửa đổi, bổ sung một số điều của Thông tư số 76/2014/TT- BTC ngày ngày 16 tháng 6 năm 2014 của Bộ trưởng Bộ Tài chính hướng dẫn một số điều của Nghị định số 45/2014/NĐ-CP ngày 15 tháng 5 năm 2014 và số 11/2018/TT-BTC ngày 30 tháng 01 năm 2018 của Bộ trưởng Bộ Tài chính sửa đổi, bổ sung một số điều của Thông tư số 77/2014/TT-BTC ngày 16 tháng 6 năm 2014 của Bộ trưởng Bộ Tài chính hướng dẫn một số điều của Nghị định số 46/2014/NĐ- CP ngày 15 tháng 5 năm 2014;</w:t>
      </w:r>
    </w:p>
    <w:p>
      <w:r>
        <w:t>Căn cứ Nghị quyết số 14/2019/NQ-HĐND ngày 17 tháng 12 năm 2019 của Hội đồng nhân dân tỉnh Quảng Nam Quy định giá đất, bảng giá đất thời kỳ 2020-2024 trên địa bàn tỉnh Quảng Nam;</w:t>
      </w:r>
    </w:p>
    <w:p>
      <w:r>
        <w:t>Căn cứ Nghị quyết số 32/2023/NQ-HĐND ngày 08 tháng 12 năm 2023 của Hội đồng nhân dân tỉnh Quảng Nam sửa đổi Điều 3 Quy định giá đất, bảng giá đất thời kỳ 2020-2024 trên địa bàn tỉnh Quảng Nam ban hành kèm theo Nghị quyết số 14/2019/NQ-HĐND ngày 17 tháng 12 năm 2019 của Hội đồng nhân dân tỉnh;</w:t>
      </w:r>
    </w:p>
    <w:p>
      <w:r>
        <w:t>Thực hiện Nghị quyết số 61/NQ-HĐND ngày 08 tháng 12 năm 2023 của Hội đồng nhân dân tỉnh Quảng Nam kỳ họp thứ mười tám, Hội đồng nhân dân tỉnh khóa X nhiệm kỳ 2021-2026;</w:t>
      </w:r>
    </w:p>
    <w:p>
      <w:r>
        <w:t>Theo đề nghị của Giám đốc Sở Tài chính tại Tờ trình số 138/TTr-STC ngày 04 tháng 4 năm 2024.</w:t>
      </w:r>
    </w:p>
    <w:p>
      <w:r>
        <w:t>QUYẾT ĐỊNH:</w:t>
      </w:r>
    </w:p>
    <w:p>
      <w:r>
        <w:t>Điều 1. Sửa đổi, bổ sung một số điều của Quy định hệ số điều chỉnh giá đất năm 2024 trên địa bàn tỉnh Quảng Nam ban hành kèm theo Quyết định số 36/2023/QĐ-UBND ngày 20 tháng 12 năm 2023 của UBND tỉnh</w:t>
      </w:r>
    </w:p>
    <w:p>
      <w:r>
        <w:t>1. Sửa đổi, bổ sung Điều 1 như sau:</w:t>
      </w:r>
    </w:p>
    <w:p>
      <w:r>
        <w:t>“Điều 1. Phạm vi điều chỉnh</w:t>
      </w:r>
    </w:p>
    <w:p>
      <w:r>
        <w:t>Quy định này quy định hệ số điều chỉnh giá đất để áp dụng trong các trường hợp sau:</w:t>
      </w:r>
    </w:p>
    <w:p>
      <w:r>
        <w:t>1. Các trường hợp quy định tại điểm a khoản 4 Điều 114 và khoản 3 Điều 189 Luật Đất đai;</w:t>
      </w:r>
    </w:p>
    <w:p>
      <w:r>
        <w:t>2. Tính tiền thuê đất trả tiền hàng năm khi Nhà nước cho thuê đất không thông qua hình thức đấu giá quyền sử dụng đất;</w:t>
      </w:r>
    </w:p>
    <w:p>
      <w:r>
        <w:t>3. Tính giá khởi điểm để đấu giá quyền sử dụng đất khi Nhà nước giao đất, cho thuê đất đối với trường hợp thửa đất, khu đất đã được đầu tư hạ tầng kỹ thuật theo quy hoạch chi tiết xây dựng;</w:t>
      </w:r>
    </w:p>
    <w:p>
      <w:r>
        <w:t>4. Xác định giá đất của thửa đất, khu đất cần định giá mà tổng giá trị tính theo giá đất trong bảng giá đất đối với diện tích phải nộp tiền sử dụng đất, tiền thuê đất dưới 20 tỷ đồng đối với đất nằm ngoài Khu kinh tế, dưới 30 tỷ đồng đối với đất nằm trong Khu kinh tế trong các trường hợp sau:</w:t>
      </w:r>
    </w:p>
    <w:p>
      <w:r>
        <w:t>a) Các trường hợp quy định tại điểm b và điểm d khoản 4 Điều 114, khoản 2 Điều 172 Luật Đất đai;</w:t>
      </w:r>
    </w:p>
    <w:p>
      <w:r>
        <w:t>b) Tính tiền thuê đất trả tiền một lần cho cả thời gian thuê khi Nhà nước cho thuê đất không thông qua hình thức đấu giá quyền sử dụng đất.</w:t>
      </w:r>
    </w:p>
    <w:p>
      <w:r>
        <w:t>5. Tính tiền bồi thường khi Nhà nước thu hồi đất đối với các trường hợp thu hồi nhiều thửa đất liền kề nhau, có cùng mục đích sử dụng mà không đủ điều kiện để áp dụng phương pháp so sánh.”</w:t>
      </w:r>
    </w:p>
    <w:p>
      <w:r>
        <w:t>2. Sửa đổi, bổ sung Điều 2 như sau:</w:t>
      </w:r>
    </w:p>
    <w:p>
      <w:r>
        <w:t>“Điều 2. Đối tượng áp dụng</w:t>
      </w:r>
    </w:p>
    <w:p>
      <w:r>
        <w:t>1. Tổ chức kinh tế, tổ chức sự nghiệp công lập tự chủ tài chính; người Việt Nam định cư ở nước ngoài, doanh nghiệp có vốn đầu tư nước ngoài.</w:t>
      </w:r>
    </w:p>
    <w:p>
      <w:r>
        <w:t>2. Hộ gia đình, cá nhân được Nhà nước cho thuê đất, giao đất, cho phép chuyển mục đích sử dụng đất.</w:t>
      </w:r>
    </w:p>
    <w:p>
      <w:r>
        <w:t>3. Các cơ quan, tổ chức, cá nhân khác có liên quan.”</w:t>
      </w:r>
    </w:p>
    <w:p>
      <w:r>
        <w:t>Điều 2.  Quyết định này có hiệu lực kể từ ngày ký ban hành. Các nội dung khác tại Quy định hệ số điều chỉnh giá đất năm 2024 trên địa bàn tỉnh Quảng Nam ban hành kèm theo Quyết định số 36/2023/QĐ-UBND ngày 20 tháng 12 năm 2023 của UBND tỉnh không thuộc phạm vi sửa đổi, bổ sung tại Quyết định này vẫn còn hiệu lực thi hành.</w:t>
      </w:r>
    </w:p>
    <w:p>
      <w:r>
        <w:t>Điều 3.  Chánh Văn phòng Ủy ban nhân dân tỉnh, Giám đốc các Sở, thủ trưởng các Ban, ngành, đoàn thể; Chủ tịch Ủy ban nhân dân các huyện, thị xã, thành phố và các tổ chức, hộ gia đình, cá nhân có liên quan chịu trách nhiệm thi hành quyết định này./.</w:t>
      </w:r>
    </w:p>
    <w:p>
      <w:r>
        <w:t>Nơi nhận:</w:t>
      </w:r>
    </w:p>
    <w:p>
      <w:r>
        <w:t>- Như Điều 3;</w:t>
      </w:r>
    </w:p>
    <w:p>
      <w:r>
        <w:t>- Văn phòng Chính phủ (b/c);</w:t>
      </w:r>
    </w:p>
    <w:p>
      <w:r>
        <w:t>- Website Chính phủ;</w:t>
      </w:r>
    </w:p>
    <w:p>
      <w:r>
        <w:t>- Các Bộ: TC, TN&amp;MT (b/c);</w:t>
      </w:r>
    </w:p>
    <w:p>
      <w:r>
        <w:t>- Cục KT VBQPPL - Bộ Tư pháp;</w:t>
      </w:r>
    </w:p>
    <w:p>
      <w:r>
        <w:t>- TTTU, TT HĐND, UBMTTQVN tỉnh;</w:t>
      </w:r>
    </w:p>
    <w:p>
      <w:r>
        <w:t>- Chủ tịch, các PCT UBND tỉnh;</w:t>
      </w:r>
    </w:p>
    <w:p>
      <w:r>
        <w:t>- Đoàn đại biểu Quốc hội tỉnh;</w:t>
      </w:r>
    </w:p>
    <w:p>
      <w:r>
        <w:t>- Viện KSND tỉnh, TAND tỉnh;</w:t>
      </w:r>
    </w:p>
    <w:p>
      <w:r>
        <w:t>- Các Ban HĐND tỉnh;</w:t>
      </w:r>
    </w:p>
    <w:p>
      <w:r>
        <w:t>- VP Đoàn ĐBQH và HĐND tỉnh;</w:t>
      </w:r>
    </w:p>
    <w:p>
      <w:r>
        <w:t>- TT HĐND, UBND các huyện, thị xã, thành phố;</w:t>
      </w:r>
    </w:p>
    <w:p>
      <w:r>
        <w:t>- Đài PTTH, Báo Quảng Nam;</w:t>
      </w:r>
    </w:p>
    <w:p>
      <w:r>
        <w:t>- Cổng thông tin điện tử tỉnh Quảng Nam;</w:t>
      </w:r>
    </w:p>
    <w:p>
      <w:r>
        <w:t>- Công báo tỉnh Quảng Nam;</w:t>
      </w:r>
    </w:p>
    <w:p>
      <w:r>
        <w:t>- Các PCVP UBND tỉnh;</w:t>
      </w:r>
    </w:p>
    <w:p>
      <w:r>
        <w:t>- Lưu: VT, STC (5b). B78.</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