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07/2025/QĐ-UBND quy định cho vay hỗ trợ nhà ở cho hộ nghèo, hộ cận nghèo trên địa bàn tỉnh Bình Định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26/01/2025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07/2025/QĐ-UBND</w:t>
      </w:r>
    </w:p>
    <w:p>
      <w:r>
        <w:t>Bình Định, ngày 16 tháng 01 năm 2025</w:t>
      </w:r>
    </w:p>
    <w:p>
      <w:r>
        <w:t>QUYẾT ĐỊNH</w:t>
      </w:r>
    </w:p>
    <w:p>
      <w:r>
        <w:t>QUY ĐỊNH CHO VAY HỖ TRỢ NHÀ Ở CHO HỘ NGHÈO, HỘ CẬN NGHÈO TRÊN ĐỊA BÀN TỈNH BÌNH ĐỊNH ĐẾN NĂM 2025</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Căn cứ Luật Nhà ở ngày 27 tháng 11 năm 2023;</w:t>
      </w:r>
    </w:p>
    <w:p>
      <w:r>
        <w:t>Căn cứ Nghị định số 163/2016/NĐ-CP ngày 21 tháng 12 năm 2016 của Chính phủ quy định chi tiết thi hành một số điều của Luật Ngân sách nhà nước;</w:t>
      </w:r>
    </w:p>
    <w:p>
      <w:r>
        <w:t>Căn cứ Nghị định số 07/2021/NĐ-CP ngày 27 tháng 01 năm 2021 của Chính phủ quy định chuẩn nghèo đa chiều giai đoạn 2021-2025;</w:t>
      </w:r>
    </w:p>
    <w:p>
      <w:r>
        <w:t>Căn cứ Nghị định số 28/2022/NĐ-CP ngày 26 tháng 4 năm 2022 của Chính phủ về chính sách tín dụng ưu đãi thực hiện Chương trình mục tiêu quốc gia phát triển kinh tế - xã hội vùng đồng bào dân tộc thiểu số và miền núi giai đoạn từ năm 2021 đến năm 2030, giai đoạn 1: từ năm 2021 đến năm 2025;</w:t>
      </w:r>
    </w:p>
    <w:p>
      <w:r>
        <w:t>Căn cứ Công điện số 102/CĐ-TTg ngày 06 tháng 10 tháng 2024 của Thủ tướng Chính phủ về việc đẩy mạnh triển khai xóa nhà tạm, nhà dột nát trên phạm vi cả nước;</w:t>
      </w:r>
    </w:p>
    <w:p>
      <w:r>
        <w:t>Căn cứ Thông tư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Căn cứ Thông tư số 01/2022/TT-BXD ngày 30 tháng 6 năm 2022 của Bộ trưởng Bộ Xây dựng hướng dẫn thực hiện hỗ trợ nhà ở cho hộ nghèo, hộ cận nghèo trên địa bàn các huyện nghèo thuộc Chương trình mục tiêu quốc gia giảm nghèo bền vững giai đoạn 2021-2025;</w:t>
      </w:r>
    </w:p>
    <w:p>
      <w:r>
        <w:t>Căn cứ Nghị quyết số 39/2024/NQ-HĐND ngày 12 tháng 12 năm 2024 của Hội đồng nhân dân tỉnh Bình Định sửa đổi, bổ sung Điều 1 Nghị quyết số 17/2023/NQ-HĐND ngày 14 tháng 7 năm 2023 của Hội đồng nhân dân tỉnh ban hành chính sách hỗ trợ nhà ở cho hộ nghèo, hộ cận nghèo trên địa bàn tỉnh Bình Định đến năm 2025;</w:t>
      </w:r>
    </w:p>
    <w:p>
      <w:r>
        <w:t>Theo đề nghị của Chi nhánh Ngân hàng Chính sách xã hội tỉnh Bình Định tại Tờ trình số 66/TTr-NHCSBĐ ngày 13 tháng 01 năm 2025 và của Sở Tư pháp tại Báo cáo kết quả thẩm định số 12/BC-STP ngày 08 tháng 01 năm 2025.</w:t>
      </w:r>
    </w:p>
    <w:p>
      <w:r>
        <w:t>QUYẾT ĐỊNH:</w:t>
      </w:r>
    </w:p>
    <w:p>
      <w:r>
        <w:t>Điều 1.  Quy định cho vay hỗ trợ nhà ở cho hộ nghèo, hộ cận nghèo trên địa bàn tỉnh Bình Định đến năm 2025 từ nguồn ngân sách địa phương ủy thác sang Ngân hàng Chính sách xã hội, cụ thể như sau:</w:t>
      </w:r>
    </w:p>
    <w:p>
      <w:r>
        <w:t>1. Đối tượng cho vay:</w:t>
      </w:r>
    </w:p>
    <w:p>
      <w:r>
        <w:t>a) Hộ nghèo, hộ cận nghèo theo chuẩn nghèo đa chiều được quy định tại Nghị định số 07/2021/NĐ-CP ngày 27 tháng 01 năm 2021 của Chính phủ quy định chuẩn nghèo đa chiều giai đoạn 2021 - 2025, có trong Quyết định công nhận danh sách hộ nghèo, hộ cận nghèo của Ủy ban nhân dân cấp xã và là hộ độc lập có thời gian tách hộ đến khi Nghị quyết số 17/2023/NQ-HĐND có hiệu lực thi hành tối thiểu 03 năm, đang cư trú trên địa bàn tỉnh Bình Định.</w:t>
      </w:r>
    </w:p>
    <w:p>
      <w:r>
        <w:t>b) Hộ nghèo, hộ cận nghèo thuộc điểm a khoản này đã thoát nghèo trong giai đoạn 2023 - 2025.</w:t>
      </w:r>
    </w:p>
    <w:p>
      <w:r>
        <w:t>2. Nguồn vốn cho vay: Ngân sách địa phương ủy thác sang Ngân hàng Chính sách xã hội.</w:t>
      </w:r>
    </w:p>
    <w:p>
      <w:r>
        <w:t>3. Mức cho vay:</w:t>
      </w:r>
    </w:p>
    <w:p>
      <w:r>
        <w:t>Hộ thuộc khoản 1 Điều này khởi công xây mới, sửa chữa nhà ở từ ngày 01 tháng 01 năm 2025 được vay vốn tín dụng từ Chi nhánh Ngân hàng Chính sách xã hội tỉnh Bình Định. Mức vay tối đa không quá 40 triệu đồng/hộ gia đình.</w:t>
      </w:r>
    </w:p>
    <w:p>
      <w:r>
        <w:t>4. Thời hạn, lãi suất cho vay:</w:t>
      </w:r>
    </w:p>
    <w:p>
      <w:r>
        <w:t>a) Thời hạn cho vay do Ngân hàng Chính sách xã hội nơi cho vay và khách hàng vay vốn thỏa thuận, nhưng tối đa là 15 năm. Trong 05 năm đầu, khách hàng chưa phải trả nợ gốc.</w:t>
      </w:r>
    </w:p>
    <w:p>
      <w:r>
        <w:t>b) Lãi suất cho vay:</w:t>
      </w:r>
    </w:p>
    <w:p>
      <w:r>
        <w:t>- Lãi suất cho vay bằng 3%/năm.</w:t>
      </w:r>
    </w:p>
    <w:p>
      <w:r>
        <w:t>- Lãi suất nợ quá hạn bằng 130% lãi suất cho vay.</w:t>
      </w:r>
    </w:p>
    <w:p>
      <w:r>
        <w:t>5. Điều kiện, mục đích sử dụng vốn vay, phương thức cho vay, hồ sơ, quy trình, thủ tục cho vay thực hiện theo quy định tại Nghị định số 28/2022/NĐ-CP và các hướng dẫn của Tổng Giám đốc Ngân hàng Chính sách xã hội đối với cho vay hỗ trợ nhà ở theo Nghị định số 28/2022/NĐ-CP; phân phối và sử dụng lãi thu được từ cho vay bằng nguồn vốn ủy thác và xử lý nợ rủi ro thực hiện theo Quyết định số 56/2017/QĐ-UBND ngày 28 tháng 9 năm 2017 của Ủy ban nhân dân tỉnh Bình Định về việc ban hành Quy chế trích lập, quản lý và sử dụng nguồn vốn từ ngân sách địa phương ủy thác qua Ngân hàng Chính sách xã hội để cho vay đối với hộ nghèo và các đối tượng chính sách khác trên địa bàn tỉnh Bình Định; Quyết định số 29/2022/QĐ- UBND ngày 15 tháng 6 năm 2022 của Ủy ban nhân dân tỉnh về việc sửa đổi, bổ sung một số điều của Quy chế ban hành kèm theo Quyết định số 56/2017/QĐ-UBND và các Quyết định sửa đổi, bổ sung (nếu có).</w:t>
      </w:r>
    </w:p>
    <w:p>
      <w:r>
        <w:t>Điều 2. Tổ chức thực hiện</w:t>
      </w:r>
    </w:p>
    <w:p>
      <w:r>
        <w:t>1. Chi nhánh Ngân hàng Chính sách xã hội tỉnh Bình Định chủ trì, phối hợp Sở Xây dựng, Sở Tài chính, Ủy ban nhân dân các huyện, thị xã, thành phố và các cơ quan, đơn vị liên quan triển khai thực hiện Quyết định này đảm bảo công khai, minh bạch, đúng quy định; phân phối và sử dụng lãi thu được từ cho vay, xử lý nợ bị rủi ro theo quy định hiện hành của nguồn vốn ngân sách địa phương ủy thác sang Ngân hàng Chính sách xã hội; thực hiện kiểm tra, giám sát, tổng hợp, báo cáo kết quả triển khai thực hiện; chỉ đạo Phòng giao dịch Ngân hàng Chính sách xã hội các huyện, thị xã, thành phố tiếp nhận, cho vay đúng đối tượng, quản lý vốn chặt chẽ có hiệu quả và đúng quy định.</w:t>
      </w:r>
    </w:p>
    <w:p>
      <w:r>
        <w:t>2. Sở Tài chính chủ trì, phối hợp với các cơ quan liên quan tham mưu đề xuất ngân sách tỉnh; Ủy ban nhân dân các huyện, thị xã, thành phố hàng năm cân đối bố trí nguồn vốn ngân sách địa phương ủy thác qua Ngân hàng Chính sách xã hội để thực hiện cho vay và quản lý nguồn vốn cho vay theo quy định.</w:t>
      </w:r>
    </w:p>
    <w:p>
      <w:r>
        <w:t>3. Đề nghị Ủy ban Mặt trận Tổ quốc Việt Nam tỉnh và các tổ chức chính trị - xã hội tham gia giám sát, tuyên truyền phổ biến, động viên các tầng lớp nhân dân tích cực thực hiện Quyết định này; kịp thời phát hiện, phản ánh những vấn đề cần điều chỉnh, bổ sung với các cơ quan có thẩm quyền.</w:t>
      </w:r>
    </w:p>
    <w:p>
      <w:r>
        <w:t>Điều 3. Điều khoản thi hành</w:t>
      </w:r>
    </w:p>
    <w:p>
      <w:r>
        <w:t>1. Quyết định này có hiệu lực kể từ ngày 26 tháng 01 năm 2025.</w:t>
      </w:r>
    </w:p>
    <w:p>
      <w:r>
        <w:t>2. Chánh Văn phòng Ủy ban nhân dân tỉnh; Giám đốc các Sở: Xây dựng, Tài chính; Giám đốc Chi nhánh Ngân hàng Chính sách xã hội tỉnh; Chủ tịch Ủy ban nhân dân các huyện, thị xã, thành phố và Thủ trưởng các cơ quan, đơn vị liên quan chịu trách nhiệm thi hành Quyết định này./.</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