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06/2026/QĐ-UBND bãi bỏ toàn bộ Quyết định 37/2025/QĐ-UBND quy định chức năng, nhiệm vụ, quyền hạn và cơ cấu tổ chức của Thanh tra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07/01/2026</w:t>
            </w:r>
          </w:p>
        </w:tc>
      </w:tr>
      <w:tr>
        <w:tc>
          <w:tcPr>
            <w:tcW w:type="dxa" w:w="4320"/>
          </w:tcPr>
          <w:p>
            <w:r>
              <w:t>Ngày hiệu lực</w:t>
            </w:r>
          </w:p>
        </w:tc>
        <w:tc>
          <w:tcPr>
            <w:tcW w:type="dxa" w:w="4320"/>
          </w:tcPr>
          <w:p>
            <w:r>
              <w:t>17/01/2026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06/2026/QĐ-UBND</w:t>
      </w:r>
    </w:p>
    <w:p>
      <w:r>
        <w:t>Hà Nội, ngày 07 tháng 01 năm 2026</w:t>
      </w:r>
    </w:p>
    <w:p>
      <w:r>
        <w:t>QUYẾT ĐỊNH</w:t>
      </w:r>
    </w:p>
    <w:p>
      <w:r>
        <w:t>BÃI BỎ TOÀN BỘ QUYẾT ĐỊNH SỐ 37/2025/QĐ-UBND NGÀY 27 NGÀY 6 NĂM 2025 CỦA UBND THÀNH PHỐ HÀ NỘI VỀ VIỆC QUY ĐỊNH CHỨC NĂNG, NHIỆM VỤ, QUYỀN HẠN VÀ CƠ CẤU TỔ CHỨC CỦA THANH TRA THÀNH PHỐ HÀ NỘI</w:t>
      </w:r>
    </w:p>
    <w:p>
      <w:r>
        <w:t>Căn cứ Luật Tổ chức chính quyền địa phương ngày 16 tháng 6 năm 2025;</w:t>
      </w:r>
    </w:p>
    <w:p>
      <w:r>
        <w:t>Căn cứ Luật Ban hành văn bản quy phạm pháp luật ngày 19 tháng 02 năm 2025; được sửa đổi, bổ sung bởi Luật sửa đổi, bổ sung một số điều của Luật Ban hành văn bản quy phạm pháp luật ngày 25 tháng 6 năm 2025;</w:t>
      </w:r>
    </w:p>
    <w:p>
      <w:r>
        <w:t>Căn cứ Nghị định số 78/2025/NĐ-CP ngày 01 tháng 4 năm 2025 quy định chi tiết một số điều và biện pháp để tổ chức, hướng dẫn thi hành Luật Ban hành văn bản quy phạm pháp luật; được sửa đổi bổ sung bởi Nghị định số 187/2025/NĐ-CP ngày 01 tháng 7 năm 2025 của Chính phủ;</w:t>
      </w:r>
    </w:p>
    <w:p>
      <w:r>
        <w:t>Căn cứ Nghị định số 150/2025/NĐ-CP ngày 12 tháng 6 năm 2025 quy định tổ chức các cơ quan chuyên môn thuộc Ủy ban nhân dân tỉnh, thành phố trực thuộc Trung ương và Ủy ban nhân dân xã, phường, đặc khu thuộc tỉnh, thành phố trực thuộc Trung ương;</w:t>
      </w:r>
    </w:p>
    <w:p>
      <w:r>
        <w:t>Theo đề nghị của Chánh Thanh tra Thành phố tại Tờ trình số 7676/TTr- TTTP ngày 04 tháng 12 năm 2025 và Giám đốc Sở Nội vụ tại Tờ trình số 7381/TTr-SNV ngày 05 tháng 12 năm 2025 về việc bãi bỏ toàn bộ Quyết định số 37/2025/QĐ-UBND ngày 27 ngày 6 năm 2025 của UBND thành phố Hà Nội và ban hành Quyết định quy định chức năng, nhiệm vụ, quyền hạn và cơ cấu tổ chức của Thanh tra thành phố Hà Nội;</w:t>
      </w:r>
    </w:p>
    <w:p>
      <w:r>
        <w:t>Ủy ban nhân dân thành phố Hà Nội ban hành Quyết định bãi bỏ Quyết định số 37/2025/QĐ-UBND ngày 27 tháng 6 năm 2025 của Ủy ban nhân dân thành phố Hà Nội.</w:t>
      </w:r>
    </w:p>
    <w:p>
      <w:r>
        <w:t>Điều 1.  Bãi bỏ toàn bộ Quyết định số 37/2025/QĐ-UBND ngày 27 tháng 6 năm 2025 của Ủy ban nhân dân thành phố Hà Nội về việc quy định chức năng, nhiệm vụ, quyền hạn và cơ cấu tổ chức của Thanh tra thành phố Hà Nội.</w:t>
      </w:r>
    </w:p>
    <w:p>
      <w:r>
        <w:t>Điều 2.  Quyết định này có hiệu lực kể từ ngày 17 tháng 01 năm 2026</w:t>
      </w:r>
    </w:p>
    <w:p>
      <w:r>
        <w:t>Điều 3.  Chánh Văn phòng Ủy ban nhân dân Thành phố, Giám đốc Sở Nội vụ, Chánh Thanh tra Thành phố, Thủ trưởng các sở, ban, ngành; Chủ tịch Ủy ban nhân dân các xã, phường và các cơ quan, đơn vị, cá nhân có liên quan chịu trách nhiệm thi hành Quyết định này./.</w:t>
      </w:r>
    </w:p>
    <w:p>
      <w:r>
        <w:t>Nơi nhận:</w:t>
      </w:r>
    </w:p>
    <w:p>
      <w:r>
        <w:t>- Như Điều 3;</w:t>
      </w:r>
    </w:p>
    <w:p>
      <w:r>
        <w:t>- Thanh tra Chính phủ;</w:t>
      </w:r>
    </w:p>
    <w:p>
      <w:r>
        <w:t>- Bộ Nội vụ (Vụ pháp chế);</w:t>
      </w:r>
    </w:p>
    <w:p>
      <w:r>
        <w:t>- Bộ Tư pháp (Cục KTVB và QLXLVPHC);</w:t>
      </w:r>
    </w:p>
    <w:p>
      <w:r>
        <w:t>- Thường trực Thành ủy;</w:t>
      </w:r>
    </w:p>
    <w:p>
      <w:r>
        <w:t>- Thường trực HĐND Thành phố;</w:t>
      </w:r>
    </w:p>
    <w:p>
      <w:r>
        <w:t>- Chủ tịch, các PCT UBND Thành phố;</w:t>
      </w:r>
    </w:p>
    <w:p>
      <w:r>
        <w:t>- Các Ban HĐND thành phố;</w:t>
      </w:r>
    </w:p>
    <w:p>
      <w:r>
        <w:t>- VPUBNDTP: CVP, các PCVP, Các phòng: TH, NC, TTTTDL&amp;CNS;</w:t>
      </w:r>
    </w:p>
    <w:p>
      <w:r>
        <w:t>- Lưu: VT, NC.</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