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Quy định chức năng, nhiệm vụ, quyền hạn và cơ cấu tổ chức của Sở Xây dựng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06/2025/QĐ-UBND</w:t>
      </w:r>
    </w:p>
    <w:p>
      <w:r>
        <w:t>Tây Ninh, ngày 03 tháng 7 năm 2025</w:t>
      </w:r>
    </w:p>
    <w:p>
      <w:r>
        <w:t>QUYẾT ĐỊNH</w:t>
      </w:r>
    </w:p>
    <w:p>
      <w:r>
        <w:t>BAN HÀNH QUY ĐỊNH CHỨC NĂNG, NHIỆM VỤ, QUYỀN HẠN VÀ CƠ CẤU TỔ CHỨC CỦA SỞ XÂY DỰNG TỈNH TÂY NINH</w:t>
      </w:r>
    </w:p>
    <w:p>
      <w:r>
        <w:t>Căn cứ Luật Tổ chức chính quyền địa phương ngày 16 tháng 6 năm 2025;</w:t>
      </w:r>
    </w:p>
    <w:p>
      <w:r>
        <w:t>Căn cứ Luật Ban hành văn bản quy phạm pháp luật ngày 19 tháng 02 năm 2025;</w:t>
      </w:r>
    </w:p>
    <w:p>
      <w:r>
        <w:t>Căn cứ Nghị quyết số 202/2025/QH15 ngày 12 tháng 6 năm 2025 của Quốc hội về việc sắp xếp các đơn vị hành chính năm 2025;</w:t>
      </w:r>
    </w:p>
    <w:p>
      <w:r>
        <w:t>Căn cứ Nghị định số 150/2025/NĐ-CP ngày 12 tháng 6 năm 2025 của Chính phủ quy định tổ chức các cơ quan chuyên môn thuộc Ủy ban nhân dân tỉnh, thành phố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phân quyền, phân cấp trong lĩnh vực quản lý nhà nước của Bộ Xây dựng;</w:t>
      </w:r>
    </w:p>
    <w:p>
      <w:r>
        <w:t>Theo đề nghị của Giám đốc Sở Xây dựng tại Tờ trình số 4001/TTr-SXD ngày 30 tháng 6 năm 2025.</w:t>
      </w:r>
    </w:p>
    <w:p>
      <w:r>
        <w:t>Ủy ban nhân dân tỉnh ban hành Quyết định Quy định chức năng, nhiệm vụ, quyền hạn và cơ cấu tổ chức của Sở Xây dựng tỉnh Tây Ninh  .</w:t>
      </w:r>
    </w:p>
    <w:p>
      <w:r>
        <w:t>Điều 1.  Ban hành kèm theo Quyết định này Quy định chức năng, nhiệm vụ, quyền hạn và cơ cấu tổ chức của Sở Xây dựng tỉnh Tây Ninh.</w:t>
      </w:r>
    </w:p>
    <w:p>
      <w:r>
        <w:t>Điều 2.  Quyết định này có hiệu lực thi hành kể từ ngày ký và thay thế Quyết định số 25/2025/QĐ-UBND ngày 17 tháng 3 năm 2025 của Ủy ban nhân dân tỉnh Long An về việc ban hành quy định chức năng, nhiệm vụ, quyền hạn và cơ cấu tổ chức của Sở Xây dựng tỉnh Long An; Quyết định số 18/2025/QĐ-UBND ngày 28 tháng 02 năm 2025 của Ủy ban nhân dân tỉnh Tây Ninh về việc ban hành quy định chức năng, nhiệm vụ, quyền hạn và cơ cấu tổ chức của Sở Xây dựng tỉnh Tây Ninh.</w:t>
      </w:r>
    </w:p>
    <w:p>
      <w:r>
        <w:t>Điều 3.  Giám đốc Sở Xây dựng có trách nhiệm chỉ đạo, triển khai, quán triệt và kiểm tra việc tổ chức thực hiện Quyết định này; ban hành quy chế làm việc, chế độ thông tin, báo cáo của Sở Xây dựng và chỉ đạo, kiểm tra việc thực hiện theo quy định của pháp luật, hướng dẫn của Bộ, ngành liên quan và phân cấp của UBND tỉnh.</w:t>
      </w:r>
    </w:p>
    <w:p>
      <w:r>
        <w:t>Điều 4.  Chánh Văn phòng Ủy ban nhân dân tỉnh, Giám đốc Sở Nội vụ, Giám đốc Sở Xây dựng, Thủ trưởng các Sở ngành tỉnh, Chủ tịch Ủy ban nhân dân các xã, phường thuộc tỉnh thi hành quyết định này./.</w:t>
      </w:r>
    </w:p>
    <w:p>
      <w:r>
        <w:t>Nơi nhận:</w:t>
      </w:r>
    </w:p>
    <w:p>
      <w:r>
        <w:t>- Như Điều 4;</w:t>
      </w:r>
    </w:p>
    <w:p>
      <w:r>
        <w:t>- Bộ Xây dựng;</w:t>
      </w:r>
    </w:p>
    <w:p>
      <w:r>
        <w:t>- Vụ Pháp chế, Bộ Nội vụ;</w:t>
      </w:r>
    </w:p>
    <w:p>
      <w:r>
        <w:t>- Vụ Pháp chế, Bộ Xây dựng;</w:t>
      </w:r>
    </w:p>
    <w:p>
      <w:r>
        <w:t>- Cục KTVB&amp;QLXLVPHC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Tổng hợp;</w:t>
      </w:r>
    </w:p>
    <w:p>
      <w:r>
        <w:t>- Lưu: VT, DK.</w:t>
      </w:r>
    </w:p>
    <w:p>
      <w:r>
        <w:t>TM. ỦY BAN NHÂN DÂN</w:t>
      </w:r>
    </w:p>
    <w:p>
      <w:r>
        <w:t>CHỦ TỊCH</w:t>
      </w:r>
    </w:p>
    <w:p>
      <w:r>
        <w:t>Nguyễn Văn Út</w:t>
      </w:r>
    </w:p>
    <w:p>
      <w:r>
        <w:t>QUY ĐỊNH</w:t>
      </w:r>
    </w:p>
    <w:p>
      <w:r>
        <w:t>BAN HÀNH QUY ĐỊNH CHỨC NĂNG, NHIỆM VỤ, QUYỀN HẠN VÀ CƠ CẤU TỔ CHỨC CỦA SỞ XÂY DỰNG TỈNH TÂY NINH</w:t>
      </w:r>
    </w:p>
    <w:p>
      <w:r>
        <w:t>(Kèm theo Quyết định số 06/2025/QĐ-UBND ngày 03/7/2025 của Ủy ban nhân dân tỉnh Tây Ninh)</w:t>
      </w:r>
    </w:p>
    <w:p>
      <w:r>
        <w:t>Điều 1. Vị trí chức năng</w:t>
      </w:r>
    </w:p>
    <w:p>
      <w:r>
        <w:t>1. Sở Xây dựng là cơ quan chuyên môn thuộc Ủy ban nhân dân cấp tỉnh; thực hiện chức năng tham mưu, giúp Ủy ban nhân dân cấp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tài khoản riêng, chịu sự chỉ đạo, quản lý của UBND tỉnh, đồng thời chịu sự chỉ đạo, hướng dẫn, kiểm tra về chuyên môn, nghiệp vụ của Bộ Xây dựng.</w:t>
      </w:r>
    </w:p>
    <w:p>
      <w:r>
        <w:t>Điều 2. Nhiệm vụ, quyền hạn</w:t>
      </w:r>
    </w:p>
    <w:p>
      <w:r>
        <w:t>1. Trình Ủy ban nhân dân cấp tỉnh:</w:t>
      </w:r>
    </w:p>
    <w:p>
      <w:r>
        <w:t>a) Dự thảo nghị quyết của Hội đồng nhân dân cấp tỉnh, dự thảo quyết định của Ủy ban nhân dân cấp tỉnh liên quan đến lĩnh vực xây dựng thuộc phạm vi quản lý của Sở và các văn bản khác theo phân công của Ủy ban nhân dân cấp tỉnh;</w:t>
      </w:r>
    </w:p>
    <w:p>
      <w:r>
        <w:t>b) Dự thảo kế hoạch phát triển ngành, lĩnh vực xây dựng, chương trình, biện pháp tổ chức thực hiện các nhiệm vụ về ngành, lĩnh vực xây dựng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cấp tỉnh;</w:t>
      </w:r>
    </w:p>
    <w:p>
      <w:r>
        <w:t>đ) Dự thảo quyết định, quy định, quy hoạch, kế hoạch, đề án, dự án của Ủy ban nhân dân cấp tỉnh về xây dựng và các văn bản khác theo phân công của Ủy ban nhân dân cấp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cấp tỉnh khi được phân cấp hoặc ủy quyền.</w:t>
      </w:r>
    </w:p>
    <w:p>
      <w:r>
        <w:t>2. Trình Chủ tịch Ủy ban nhân dân cấp tỉnh:</w:t>
      </w:r>
    </w:p>
    <w:p>
      <w:r>
        <w:t>a) Dự thảo các văn bản thuộc thẩm quyền ban hành của Chủ tịch Ủy ban nhân dân cấp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cấp tỉnh phê duyệt hoặc tham mưu Ủy ban nhân dân cấp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các quy hoạch đô thị và nông thôn đã được phê duyệt trên địa bàn theo phân cấp, bao gồm: tổ chức công bố, công khai các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cấp tỉnh; hướng dẫn và kiểm tra với Ủy ban nhân dân cấp xã trong việc lập, thẩm định quy chế quản lý kiến trúc đô thị thuộc thẩm quyền phê duyệt và ban hành của Ủy ban nhân dân cấp xã; hướng dẫn,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cấp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cấp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cấp tỉnh quản lý nhà nước đối với hoạt động của các Ban quản lý dự án đầu tư xây dựng trên địa bàn do Ủy ban nhân dân cấp tỉnh thành lập;</w:t>
      </w:r>
    </w:p>
    <w:p>
      <w:r>
        <w:t>e) Tham mưu, giúp Ủy ban nhân dân cấp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cấp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cấp tỉnh ban hành định mức kinh tế - kỹ thuật cho công tác xây dựng đặc thù của địa phương theo quy định và hướng dẫn của Bộ Xây dựng;</w:t>
      </w:r>
    </w:p>
    <w:p>
      <w:r>
        <w:t>i) Tham mưu, giúp Ủy ban nhân dân cấp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cấp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cấp tỉnh phê duyệt, ban hành;</w:t>
      </w:r>
    </w:p>
    <w:p>
      <w:r>
        <w:t>c) Tổ chức thực hiện các chương trình, dự án đầu tư phát triển đô thị đã được cấp có thẩm quyền phê duyệt theo sự phân công của Ủy ban nhân dân cấp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cấp tỉnh để trình cấp có thẩm quyền công nhận loại đô thị; tổ chức thẩm định Đề án đề nghị công nhận loại đô thị và trình Ủy ban nhân dân cấp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cấp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cấp tỉnh; khai thác sử dụng và tham mưu cho Ủy ban nhân dân cấp tỉnh tổ chức thực hiện bàn giao quản lý trong khu đô thị hoặc tổ chức thực hiện khi được Ủy ban nhân dân cấp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cấp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UBND cấp tỉnh công bố hoặc ban hành định mức kinh tế - kỹ thuật các dịch vụ hạ tầng kỹ thuật trên địa bàn phù hợp với quy trình kỹ thuật, điều kiện cụ thể của địa phương; tham mưu, đề xuất với UBND cấp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cấp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cấp tỉnh chấp thuận theo quy định của pháp luật đầu tư và pháp luật nhà ở; thực hiện lựa chọn chủ đầu tư dự án phát triển nhà ở theo quy định của pháp luật nhà ở để trình Ủy ban nhân dân cấp tỉnh xem xét, quyết định theo thẩm quyền;</w:t>
      </w:r>
    </w:p>
    <w:p>
      <w:r>
        <w:t>c) Tham mưu trình Ủy ban nhân dân cấp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cấp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cấp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cấp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cấp tỉnh ban hành cơ chế, chính sách, văn bản quy phạm pháp luật về phát triển, quản lý kinh doanh bất động sản, thị trường bất động sản thuộc thẩm quyền của Ủy ban nhân dân cấp tỉnh; các giải pháp, biện pháp công khai, minh bạch hoạt động kinh doanh bất động sản, thị trường bất động sản trên địa bàn; tổ chức thực hiện sau khi được Ủy ban nhân dân cấp tỉnh phê duyệt, ban hành;</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cấp tỉnh trình Thủ tướng Chính phủ quyết định hoặc Ủy ban nhân dân cấp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cấp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cấp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cấp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xây dựng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cấp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cấp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cấp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vận tải (trừ phương tiện phục vụ vào mục đích quốc phòng, an ninh và tàu cá,  trừ nhiệm vụ sát hạch, cấp giấy phép lái xe cơ giới đường bộ )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cấp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cấp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cấp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cấp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cấp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ngày 14/6/2025 của Bộ Xây dựng và theo quy định của Ủy ban nhân dân cấp tỉnh;</w:t>
      </w:r>
    </w:p>
    <w:p>
      <w:r>
        <w:t>22.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cấp tỉnh, Chủ tịch Ủy ban nhân dân cấp tỉnh và theo quy định của pháp luật.</w:t>
      </w:r>
    </w:p>
    <w:p>
      <w:r>
        <w:t>Điều 3. Cơ cấu tổ chức và biên chế</w:t>
      </w:r>
    </w:p>
    <w:p>
      <w:r>
        <w:t>1.  Lãnh đạo Sở: Sở Xây dựng có Giám đốc Sở và các Phó Giám đốc Sở.</w:t>
      </w:r>
    </w:p>
    <w:p>
      <w:r>
        <w:t>a) Giám đốc Sở là người đứng đầu Sở do Chủ tịch UBND tỉnh bổ nhiệm, chịu trách nhiệm trước UBND tỉnh, Chủ tịch UBND tỉnh và trước pháp luật về thực hiện chức năng, nhiệm vụ, quyền hạn của Sở theo Quy chế làm việc và phân công của UBND tỉnh;</w:t>
      </w:r>
    </w:p>
    <w:p>
      <w:r>
        <w:t>b) Phó Giám đốc Sở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Giám đốc, Phó Giám đốc Sở do Chủ tịch UBND tỉnh quyết định theo tiêu chuẩn chuyên môn, nghiệp vụ do Bộ Xây dựng ban hành và các quy định của pháp luật;</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UBND tỉnh quyết định theo quy định của pháp luật.</w:t>
      </w:r>
    </w:p>
    <w:p>
      <w:r>
        <w:t>2.  Các phòng chuyên môn thuộc Sở:</w:t>
      </w:r>
    </w:p>
    <w:p>
      <w:r>
        <w:t>- Văn phòng</w:t>
      </w:r>
    </w:p>
    <w:p>
      <w:r>
        <w:t>- Quy hoạch, Phát triển đô thị</w:t>
      </w:r>
    </w:p>
    <w:p>
      <w:r>
        <w:t>- Quản lý Hoạt động Xây dựng</w:t>
      </w:r>
    </w:p>
    <w:p>
      <w:r>
        <w:t>- Quản lý Kết cấu hạ tầng</w:t>
      </w:r>
    </w:p>
    <w:p>
      <w:r>
        <w:t>- Quản lý Vật liệu xây dựng, Môi trường</w:t>
      </w:r>
    </w:p>
    <w:p>
      <w:r>
        <w:t>- Quản lý Nhà và thị trường bất động sản</w:t>
      </w:r>
    </w:p>
    <w:p>
      <w:r>
        <w:t>- Quản lý Vận tải</w:t>
      </w:r>
    </w:p>
    <w:p>
      <w:r>
        <w:t>- Thẩm định, Phát triển giao thông</w:t>
      </w:r>
    </w:p>
    <w:p>
      <w:r>
        <w:t>- Kế hoạch, Tổng hợp</w:t>
      </w:r>
    </w:p>
    <w:p>
      <w:r>
        <w:t>3.  Các đơn vị sự nghiệp trực thuộc Sở:</w:t>
      </w:r>
    </w:p>
    <w:p>
      <w:r>
        <w:t>- Trung tâm Giám định chất lượng xây dựng</w:t>
      </w:r>
    </w:p>
    <w:p>
      <w:r>
        <w:t>- Trung tâm Quy hoạch xây dựng</w:t>
      </w:r>
    </w:p>
    <w:p>
      <w:r>
        <w:t>- Trung tâm Đăng kiểm xe cơ giới</w:t>
      </w:r>
    </w:p>
    <w:p>
      <w:r>
        <w:t>- Trung tâm Quản lý đường bộ - đường sông</w:t>
      </w:r>
    </w:p>
    <w:p>
      <w:r>
        <w:t>- Trung tâm Giám định và tư vấn xây dựng</w:t>
      </w:r>
    </w:p>
    <w:p>
      <w:r>
        <w:t>- Cảng vụ Đường thủy nội địa</w:t>
      </w:r>
    </w:p>
    <w:p>
      <w:r>
        <w:t>- Ban Quản lý bảo trì</w:t>
      </w:r>
    </w:p>
    <w:p>
      <w:r>
        <w:t>4.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w:t>
      </w:r>
    </w:p>
    <w:p>
      <w:r>
        <w:t>5.   Việc b ổ nhiệm, bổ nhiệm lại, miễn nhiệm, cách chức,  tuyển dụng, sử dụng, nâng bậc lương, chuyển ngạch, bổ nhiệm ngạch, thay đổi chức danh nghề nghiệp, điều động, khen thưởng, kỷ luật, nghỉ hưu và thực hiện chế độ, chính sách khác đối với Trưởng phòng và tương đương, Phó Trưởng phòng và tương đương trong các phòng chuyên môn và đơn vị sự nghiệp trực thuộc  Sở Xây dựng  đư ợc thực hiện theo phân cấp quản lý  và theo quy định của pháp luật .</w:t>
      </w:r>
    </w:p>
    <w:p>
      <w:r>
        <w:t>6.  Việc bố trí công tác đối với công chức, viên chức của Sở phải căn cứ vào vị trí việc làm, tiêu chuẩn chức danh công chức, viên chức, theo phẩm chất, năng lực, sở trường và đảm bảo đúng các quy định của pháp luật.</w:t>
      </w:r>
    </w:p>
    <w:p>
      <w:r>
        <w:t>Điều 4. Biên chế</w:t>
      </w:r>
    </w:p>
    <w:p>
      <w:r>
        <w:t>1. Biên chế công chức, số lượng người làm việc trong đơn vị sự nghiệp công lập trực thuộc Sở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2. Căn cứ chức năng, nhiệm vụ, cơ cấu tổ chức và danh mục vị trí việc làm được cấp có thẩm quyền phê duyệt, hàng năm Sở Xây dựng xây dựng kế hoạch biên chế công chức, số lượng người làm việc trình Ủy ban nhân dân tỉnh để trình cấp có thẩm quyền xem xét, quyết định theo quy định của pháp luật.</w:t>
      </w:r>
    </w:p>
    <w:p>
      <w:r>
        <w:t>Điều 5. Tổ chức thực hiện</w:t>
      </w:r>
    </w:p>
    <w:p>
      <w:r>
        <w:t>1. Giám đốc Sở Xây dựng có trách nhiệm ban hành văn bản quy định cụ thể chức năng, nhiệm vụ, quyền hạn, mối quan hệ công tác của các phòng chuyên môn nghiệp vụ thuộc Sở.</w:t>
      </w:r>
    </w:p>
    <w:p>
      <w:r>
        <w:t>2. Trong quá trình thực hiện, Quy định này có thể được sửa đổi, bổ sung cho phù hợp với tình hình thực tế và các chủ trương chính sách của Đảng, pháp luật của Nhà nước, theo đề nghị của Giám đốc Sở Xây dựng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