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vị trí, chức năng, nhiệm vụ, quyền hạn và cơ cấu tổ chức của Thanh tra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06/2024/QĐ-UBND</w:t>
      </w:r>
    </w:p>
    <w:p>
      <w:r>
        <w:t>Yên Bái, ngày 19 tháng 6 năm 2024</w:t>
      </w:r>
    </w:p>
    <w:p>
      <w:r>
        <w:t>QUYẾT ĐỊNH</w:t>
      </w:r>
    </w:p>
    <w:p>
      <w:r>
        <w:t>BAN HÀNH QUY ĐỊNH VỊ TRÍ, CHỨC NĂNG, NHIỆM VỤ, QUYỀN HẠN VÀ CƠ CẤU TỔ CHỨC CỦA THANH TRA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số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pháp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pháp pháp luật;</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10/TTr-TTr ngày 29 tháng 5 năm 2024 về việc đề nghị ban hành Quyết định của Ủy ban nhân dân tỉnh quy định vị trí, chức năng, nhiệm vụ, quyền hạn và cơ cấu tổ chức của Thanh tra tỉnh Yên Bái.</w:t>
      </w:r>
    </w:p>
    <w:p>
      <w:r>
        <w:t>QUYẾT ĐỊNH:</w:t>
      </w:r>
    </w:p>
    <w:p>
      <w:r>
        <w:t>Điều 1.  Ban hành kèm theo Quyết định này Quy định vị trí, chức năng, nhiệm vụ, quyền hạn và cơ cấu tổ chức của Thanh tra tỉnh Yên Bái.</w:t>
      </w:r>
    </w:p>
    <w:p>
      <w:r>
        <w:t>Điều 2.  Quyết định này có hiệu lực thi hành kể từ ngày 01 tháng 7 năm 2024 và thay thế Quyết định số 05/2015/QĐ-UBND ngày 11 tháng 02 năm 2015 của Ủy ban nhân dân tỉnh ban hành Quy định chức năng, nhiệm vụ, quyền hạn và cơ cấu tổ chức của Thanh tra tỉnh Yên Bái.</w:t>
      </w:r>
    </w:p>
    <w:p>
      <w:r>
        <w:t>Điều 3.  Chánh Văn phòng Ủy ban nhân dân tỉnh Yên Bái; Chánh Thanh tra tỉnh Yên Bái; Thủ trưởng các sở, ban, ngành; Chủ tịch Ủy ban nhân dân các huyện, thị xã, thành phố và các cơ quan, đơn vị có liên quan chịu trách nhiệm thi hành Quyết định này./.</w:t>
      </w:r>
    </w:p>
    <w:p>
      <w:r>
        <w:t>Nơi nhận:</w:t>
      </w:r>
    </w:p>
    <w:p>
      <w:r>
        <w:t>- Như Điều 3;</w:t>
      </w:r>
    </w:p>
    <w:p>
      <w:r>
        <w:t>- Văn phòng Chính phủ;</w:t>
      </w:r>
    </w:p>
    <w:p>
      <w:r>
        <w:t>- Thanh tra Chính phủ;</w:t>
      </w:r>
    </w:p>
    <w:p>
      <w:r>
        <w:t>- Cục Kiểm tra VBQPPL, Bộ Tư pháp;</w:t>
      </w:r>
    </w:p>
    <w:p>
      <w:r>
        <w:t>- Vụ Pháp chế, Thanh tra Chính phủ;</w:t>
      </w:r>
    </w:p>
    <w:p>
      <w:r>
        <w:t>- Thường trực Tỉnh ủy;</w:t>
      </w:r>
    </w:p>
    <w:p>
      <w:r>
        <w:t>- Thường trực HĐND tỉnh;</w:t>
      </w:r>
    </w:p>
    <w:p>
      <w:r>
        <w:t>- Đoàn ĐBQH tỉnh;</w:t>
      </w:r>
    </w:p>
    <w:p>
      <w:r>
        <w:t>- Chủ tịch, các Phó CT. UBND tỉnh;</w:t>
      </w:r>
    </w:p>
    <w:p>
      <w:r>
        <w:t>- Ủy ban MTTQ Việt Nam tỉnh;</w:t>
      </w:r>
    </w:p>
    <w:p>
      <w:r>
        <w:t>- Sở Tư pháp (tự kiểm tra văn bản);</w:t>
      </w:r>
    </w:p>
    <w:p>
      <w:r>
        <w:t>- Cổng TTĐT tỉnh (đăng tải);</w:t>
      </w:r>
    </w:p>
    <w:p>
      <w:r>
        <w:t>- Lưu: VT, NC (Ng, Th, T).</w:t>
      </w:r>
    </w:p>
    <w:p>
      <w:r>
        <w:t>TM. ỦY BAN NHÂN DÂN</w:t>
      </w:r>
    </w:p>
    <w:p>
      <w:r>
        <w:t>CHỦ TỊCH</w:t>
      </w:r>
    </w:p>
    <w:p>
      <w:r>
        <w:t>Trần Huy Tuấn</w:t>
      </w:r>
    </w:p>
    <w:p>
      <w:r>
        <w:t>QUY ĐỊNH</w:t>
      </w:r>
    </w:p>
    <w:p>
      <w:r>
        <w:t>VỊ TRÍ, CHỨC NĂNG, NHIỆM VỤ, QUYỀN HẠN VÀ CƠ CẤU TỔ CHỨC CỦA THANH TRA TỈNH YÊN BÁI</w:t>
      </w:r>
    </w:p>
    <w:p>
      <w:r>
        <w:t>(Kèm theo Quyết định số 06/2024/QĐ-UBND ngày 19 tháng 6 năm 2024 của Ủy ban nhân dân tỉnh Yên Bái)</w:t>
      </w:r>
    </w:p>
    <w:p>
      <w:r>
        <w:t>Chương I</w:t>
      </w:r>
    </w:p>
    <w:p>
      <w:r>
        <w:t>QUY ĐỊNH CHUNG</w:t>
      </w:r>
    </w:p>
    <w:p>
      <w:r>
        <w:t>Điều 1. Vị trí, chức năng</w:t>
      </w:r>
    </w:p>
    <w:p>
      <w:r>
        <w:t>1. Thanh tra tỉnh Yên Bái (viết tắt là Thanh tra tỉnh) là cơ quan chuyên môn thuộc Ủy ban nhân dân tỉnh Yên Bái,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Ủy ban nhân dân tỉnh, Chủ tịch Ủy ban nhân dân tỉnh và chịu sự chỉ đạo về công tác thanh tra, hướng dẫn nghiệp vụ của Thanh tra Chính phủ.</w:t>
      </w:r>
    </w:p>
    <w:p>
      <w:r>
        <w:t>Điều 2. Nhiệm vụ và quyền hạn</w:t>
      </w:r>
    </w:p>
    <w:p>
      <w:r>
        <w:t>1. Thanh tra tỉnh thực hiện nhiệm vụ, quyền hạn về thanh tra, tiếp công dân, giải quyết khiếu nại, tố cáo, phòng, chống tham nhũng, tiêu cực theo quy định của pháp luật.</w:t>
      </w:r>
    </w:p>
    <w:p>
      <w:r>
        <w:t>2.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3. Trình Chủ tịch Ủy ban nhân dân tỉnh dự thảo kế hoạch thanh tra của tỉnh; dự thảo các văn bản về công tác thanh tra, tiếp công dân, giải quyết khiếu nại, tố cáo và phòng, chống tham nhũng, tiêu cực thuộc thẩm quyền ban hành của Chủ tịch Ủy ban nhân dân tỉnh khi được giao.</w:t>
      </w:r>
    </w:p>
    <w:p>
      <w:r>
        <w:t>4. Tổ chức thực hiện các văn bản quy phạm pháp luật, chương trình, kế hoạch và các văn bản khác về công tác thanh tra, tiếp công dân, giải quyết khiếu nại, tố cáo, phòng, chống tham nhũng, tiêu cực; tổ chức tuyên truyền, phổ biến, giáo dục pháp luật về công tác thanh tra, tiếp công dân, giải quyết khiếu nại, tố cáo và phòng, chống tham nhũng, tiêu cực.</w:t>
      </w:r>
    </w:p>
    <w:p>
      <w:r>
        <w:t>5. Hướng dẫn, kiểm tra, đôn đốc các sở, ban, ngành; Ủy ban nhân dân các huyện, thị xã, thành phố (sau đây gọi chung là Ủy ban nhân dân cấp huyện); Thủ trưởng các sở, ban, ngành; Chủ tịch Ủy ban nhân dân cấp huyện trong việc thực hiện pháp luật về thanh tra, tiếp công dân, giải quyết khiếu nại, tố cáo và phòng, chống tham nhũng, tiêu cực.</w:t>
      </w:r>
    </w:p>
    <w:p>
      <w:r>
        <w:t>6. Về thanh tra:</w:t>
      </w:r>
    </w:p>
    <w:p>
      <w:r>
        <w:t>a) Hướng dẫn Thanh tra các sở, ban, ngành (gọi chung là Thanh tra sở), Thanh tra các huyện, thị xã,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tiến hành thanh tra hành chính, thanh tra chuyên ngành đối với cơ quan, tổ chức, cá nhân thuộc phạm vi quản lý của các sở, ban, ngành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Thủ trưởng các sở, ban, ngành, Chủ tịch Ủy ban nhân dân cấp huyện khi cần thiết;</w:t>
      </w:r>
    </w:p>
    <w:p>
      <w:r>
        <w:t>đ) Hướng dẫn nghiệp vụ thanh tra đối với Thanh tra sở, Thanh tra huyện; tổ chức bồi dưỡng nghiệp vụ cho công chức thanh tra của tỉnh.</w:t>
      </w:r>
    </w:p>
    <w:p>
      <w:r>
        <w:t>7.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các cơ quan chuyên môn thuộc Ủy ban nhân dân tỉnh, Ủy ban nhân dân cấp huyện; Thủ trưởng các cơ quan chuyên môn thuộc Ủy ban nhân dân tỉnh và Chủ tịch Ủy ban nhân dân cấp huyện;</w:t>
      </w:r>
    </w:p>
    <w:p>
      <w:r>
        <w:t>c) Hướng dẫn nghiệp vụ cho người làm công tác tiếp công dân, xử lý đơn thuộc các sở, ban, ngành, Ủy ban nhân dân cấp huyện.</w:t>
      </w:r>
    </w:p>
    <w:p>
      <w:r>
        <w:t>8. Về giải quyết khiếu nại, tố cáo:</w:t>
      </w:r>
    </w:p>
    <w:p>
      <w:r>
        <w:t>a) Hướng dẫn Ủy ban nhân dân cấp huyện, các cơ quan, đơn vị thuộc Ủy ban nhân dân tỉnh thực hiện việc xử lý đơn khiếu nại, tố cáo và giải quyết khiếu nại, tố cáo;</w:t>
      </w:r>
    </w:p>
    <w:p>
      <w:r>
        <w:t>b) Thanh tra trách nhiệm việc thực hiện pháp luật về khiếu nại, tố cáo đối với các cơ quan chuyên môn, đơn vị sự nghiệp công lập, đơn vị khác thuộc Ủy ban nhân dân tỉnh, Ủy ban nhân dân cấp huyện; Thủ trưởng các cơ quan chuyên môn, đơn vị sự nghiệp công lập, đơn vị khác thuộc Ủy ban nhân dân tỉnh, Chủ tịch Ủy ban nhân dân cấp huyện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Ủy ban nhân dân tỉnh trong việc giải quyết khiếu nại; kiến nghị Chủ tịch Ủy ban nhân dân tỉnh hoặc kiến nghị người có thẩm quyền áp dụng biện pháp cần thiết để chấm dứt hành vi vi phạm, xem xét trách nhiệm, xử lý đối với người có hành vi vi phạm pháp luật về khiếu nại;</w:t>
      </w:r>
    </w:p>
    <w:p>
      <w:r>
        <w:t>đ) Xem xét việc giải quyết tố cáo mà Chủ tịch Ủy ban nhân dân cấp huyện, Thủ trưởng các sở, ban, ngành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9. Về phòng, chống tham nhũng, tiêu cực:</w:t>
      </w:r>
    </w:p>
    <w:p>
      <w:r>
        <w:t>a) Thanh tra việc thực hiện các quy định của pháp luật về phòng, chống tham nhũng, tiêu cực của các cơ quan, đơn vị thuộc Ủy ban nhân dân tỉnh và Ủy ban nhân dân cấp huyện;</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Ủy ban nhân dân tỉnh, trừ trường hợp thuộc thẩm quyền của Thanh tra Chính phủ;</w:t>
      </w:r>
    </w:p>
    <w:p>
      <w:r>
        <w:t>d) Kiểm soát tài sản, thu nhập của người có nghĩa vụ kê khai tài sản, thu nhập công tác tại cơ quan, tổ chức, đơn vị, doanh nghiệp nhà nước thuộc thẩm quyền quản lý của Ủy ban nhân dân tỉnh theo quy định;</w:t>
      </w:r>
    </w:p>
    <w:p>
      <w:r>
        <w:t>đ) Thanh tra việc thực hiện pháp luật về phòng, chống tham nhũng, tiêu cực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10.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11.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12. Tổ chức nghiên cứu, ứng dụng tiến bộ khoa học, kỹ thuật; xây dựng cơ sở dữ liệu phục vụ công tác quản lý nhà nước và chuyên môn, nghiệp vụ được giao.</w:t>
      </w:r>
    </w:p>
    <w:p>
      <w:r>
        <w:t>13. Tổ chức sơ kết, tổng kết, rút kinh nghiệm trong công tác thanh tra, tiếp công dân, giải quyết khiếu nại, tố cáo và phòng, chống tham nhũng, tiêu cực; thực hiện công tác thông tin, tổng hợp, báo cáo kết quả công tác thanh tra, giải quyết khiếu nại, tố cáo và phòng, chống tham nhũng, tiêu cực theo quy định của Ủy ban nhân dân tỉnh và Thanh tra Chính phủ.</w:t>
      </w:r>
    </w:p>
    <w:p>
      <w:r>
        <w:t>14.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15. Phối hợp với Thủ trưởng các sở, ban, ngành, Chủ tịch Ủy ban nhân dân cấp huyện trong việc bổ nhiệm, miễn nhiệm, cách chức, điều động, luân chuyển, biệt phái Chánh Thanh tra sở, ban, ngành và Chánh Thanh tra cấp huyện theo quy định.</w:t>
      </w:r>
    </w:p>
    <w:p>
      <w:r>
        <w:t>16. Quản lý, sử dụng tài chính, tài sản được giao theo quy định của pháp luật và phân cấp của Ủy ban nhân dân tỉnh.</w:t>
      </w:r>
    </w:p>
    <w:p>
      <w:r>
        <w:t>17. Thực hiện các nhiệm vụ khác do Ủy ban nhân dân tỉnh, Chủ tịch Ủy ban nhân dân tỉnh giao và theo quy định của pháp luật.</w:t>
      </w:r>
    </w:p>
    <w:p>
      <w:r>
        <w:t>Chương II</w:t>
      </w:r>
    </w:p>
    <w:p>
      <w:r>
        <w:t>CƠ CẤU TỔ CHỨC</w:t>
      </w:r>
    </w:p>
    <w:p>
      <w:r>
        <w:t>Điều 3. Lãnh đạo Thanh tra tỉnh</w:t>
      </w:r>
    </w:p>
    <w:p>
      <w:r>
        <w:t>Thanh tra tỉnh có Chánh Thanh tra và không quá 03 Phó Chánh Thanh tra.</w:t>
      </w:r>
    </w:p>
    <w:p>
      <w:r>
        <w:t>1. Chánh Thanh tra tỉnh là Ủy viên Ủy ban nhân dân tỉnh do Hội đồng nhân dân tỉnh bầu, là người đứng đầu Thanh tra tỉnh do Chủ tịch Ủy ban nhân dân tỉnh bổ nhiệm; chịu trách nhiệm trước Ủy ban nhân dân, Chủ tịch Ủy ban nhân dân tỉnh và trước pháp luật về thực hiện chức năng, nhiệm vụ, quyền hạn của Thanh tra tỉnh; thực hiện nhiệm vụ, quyền hạn của Ủy viên Ủy ban nhân dân tỉnh theo Quy chế làm việc và phân công của Ủy ban nhân dân tỉnh, Chủ tịch Ủy ban nhân dân tỉnh.</w:t>
      </w:r>
    </w:p>
    <w:p>
      <w:r>
        <w:t>Việc bổ nhiệm, bổ nhiệm lại, miễn nhiệm, cách chức, điều động, luân chuyển, biệt phái Chánh Thanh tra tỉnh do Chủ tịch Ủy ban nhân dân tỉnh quyết định theo quy định của pháp luật, phân cấp quản lý cán bộ và sau khi tham khảo ý kiến của Tổng Thanh tra Chính phủ; việc đào tạo, bồi dưỡng và thực hiện chế độ chính sách đối với Chánh Thanh tra tỉnh do Chủ tịch Ủy ban nhân dân tỉnh quyết định theo quy định của pháp luật và phân cấp quản lý cán bộ.</w:t>
      </w:r>
    </w:p>
    <w:p>
      <w:r>
        <w:t>2. Phó Chánh Thanh tra tỉnh do Chủ tịch Ủy ban nhân dân tỉnh bổ nhiệm theo đề nghị của Chánh Thanh tra tỉnh và theo quy định về phân cấp quản lý cán bộ của tỉnh; giúp Chánh Thanh tra tỉnh thực hiện một hoặc một số nhiệm vụ cụ thể do Chánh Thanh tra tỉnh phân công, chịu trách nhiệm trước Chánh Thanh tra tỉnh và trước pháp luật về thực hiện nhiệm vụ được phân công. Khi Chánh Thanh tra tỉnh vắng mặt, một Phó Chánh Thanh tra tỉnh được Chánh Thanh tra tỉnh ủy nhiệm thay Chánh Thanh tra tỉnh điều hành các hoạt động của Thanh tra tỉnh. Phó Chánh Thanh tra tỉnh không kiêm nhiệm người đứng đầu tổ chức, đơn vị thuộc và trực thuộc Thanh tra tỉnh, trừ trường hợp pháp luật có quy định khác.</w:t>
      </w:r>
    </w:p>
    <w:p>
      <w:r>
        <w:t>Việc bổ nhiệm, bổ nhiệm lại, miễn nhiệm, cách chức, điều động, luân chuyển, biệt phái, đào tạo, bồi dưỡng và thực hiện chế độ chính sách đối với Phó Chánh Thanh tra tỉnh do Chủ tịch Ủy ban nhân dân tỉnh quyết định theo quy định của pháp luật, đề nghị của Chánh Thanh tra tỉnh và phân cấp quản lý cán bộ của tỉnh.</w:t>
      </w:r>
    </w:p>
    <w:p>
      <w:r>
        <w:t>Điều 4. Cơ cấu tổ chức</w:t>
      </w:r>
    </w:p>
    <w:p>
      <w:r>
        <w:t>1. Thanh tra tỉnh có Văn phòng và các phòng nghiệp vụ, gồm: Phòng Nghiệp vụ I, Phòng Nghiệp vụ II, Phòng Nghiệp vụ III, Phòng Nghiệp vụ IV, Phòng Nghiệp vụ V để giúp Chánh Thanh tra tỉnh thực hiện chức năng, nhiệm vụ về thanh tra, tiếp công dân, giải quyết khiếu nại, tố cáo, phòng, chống tham nhũng, tiêu cực và giám sát, thẩm định, xử lý sau thanh tra.</w:t>
      </w:r>
    </w:p>
    <w:p>
      <w:r>
        <w:t>2. Lãnh đạo Văn phòng và các phòng Nghiệp vụ thuộc Thanh tra tỉnh có Trưởng phòng và tương đương, các Phó Trưởng phòng và tương đương. Việc bổ nhiệm, bổ nhiệm lại, miễn nhiệm, điều động, cách chức, từ chức, khen thưởng, kỷ luật, đào tạo, bồi dưỡng và thực hiện chế độ chính sách đối với chức danh Trưởng phòng và tương đương, Phó Trưởng phòng và tương đương thuộc Thanh tra tỉnh được thực hiện theo quy định của pháp luật và phân cấp quản lý cán bộ, công chức của Ủy ban nhân dân tỉnh.</w:t>
      </w:r>
    </w:p>
    <w:p>
      <w:r>
        <w:t>Chương III</w:t>
      </w:r>
    </w:p>
    <w:p>
      <w:r>
        <w:t>MỐI QUAN HỆ CÔNG TÁC</w:t>
      </w:r>
    </w:p>
    <w:p>
      <w:r>
        <w:t>Điều 5. Đối với Thanh tra Chính phủ</w:t>
      </w:r>
    </w:p>
    <w:p>
      <w:r>
        <w:t>Thanh tra tỉnh chịu sự chỉ đạo, hướng dẫn, kiểm tra về chuyên môn, nghiệp vụ của Thanh tra Chính phủ. Thanh tra tỉnh có trách nhiệm báo cáo về tình hình hoạt động, công tác chuyên môn, nghiệp vụ định kỳ hoặc đột xuất theo yêu cầu của Thanh tra Chính phủ.</w:t>
      </w:r>
    </w:p>
    <w:p>
      <w:r>
        <w:t>Điều 6. Đối với Ủy ban nhân dân tỉnh</w:t>
      </w:r>
    </w:p>
    <w:p>
      <w:r>
        <w:t>Thanh tra tỉnh là cơ quan chuyên môn thuộc Ủy ban nhân dân tỉnh, chịu sự chỉ đạo, điều hành của Ủy ban nhân dân tỉnh và Chủ tịch Ủy ban nhân dân tỉnh. Thanh tra tỉnh có trách nhiệm báo cáo định kỳ hằng tháng, quý, 06 tháng, 01 năm và đột xuất tình hình, kết quả thực hiện nhiệm vụ về các lĩnh vực công tác được giao với Ủy ban nhân dân tỉnh và Chủ tịch Ủy ban nhân dân tỉnh theo quy định và khi có yêu cầu của cấp có thẩm quyền.</w:t>
      </w:r>
    </w:p>
    <w:p>
      <w:r>
        <w:t>Điều 7. Đối với các Sở, ban, ngành, Ủy ban nhân dân cấp huyện</w:t>
      </w:r>
    </w:p>
    <w:p>
      <w:r>
        <w:t>1. Đối với các sở, ban, ngành: Mối quan hệ giữa Thanh tra tỉnh với các sở, ban, ngành là mối quan hệ phối hợp trong việc thực hiện các chức năng, nhiệm vụ, quyền hạn được giao có liên quan đến các sở, ban, ngành và ngược lại.</w:t>
      </w:r>
    </w:p>
    <w:p>
      <w:r>
        <w:t>2. Đối với Ủy ban nhân dân cấp huyện: Mối quan hệ giữa Thanh tra tỉnh với Ủy ban nhân dân cấp huyện là mối quan hệ phối hợp trong tổ chức chỉ đạo thực hiện nhiệm vụ, quyền hạn của Thanh tra tỉnh được Ủy ban nhân dân tỉnh, Chủ tịch Ủy ban nhân dân tỉnh giao trên địa bàn cấp huyện.</w:t>
      </w:r>
    </w:p>
    <w:p>
      <w:r>
        <w:t>Điều 8. Đối với Thanh tra Sở, Thanh tra huyện</w:t>
      </w:r>
    </w:p>
    <w:p>
      <w:r>
        <w:t>Thanh tra tỉnh có trách nhiệm chỉ đạo, hướng dẫn, kiểm tra Thanh tra sở, Thanh tra huyện thực hiện các nhiệm vụ công tác chuyên môn, nghiệp vụ theo quy định của Luật Thanh tra, Luật Tiếp công dân, Luật Khiếu nại, Luật Tố cáo, Luật Phòng, chống tham nhũng và các văn bản hướng dẫn thi hành.</w:t>
      </w:r>
    </w:p>
    <w:p>
      <w:r>
        <w:t>Chương IV</w:t>
      </w:r>
    </w:p>
    <w:p>
      <w:r>
        <w:t>TỔ CHỨC THỰC HIỆN</w:t>
      </w:r>
    </w:p>
    <w:p>
      <w:r>
        <w:t>Điều 9. Trách nhiệm thi hành</w:t>
      </w:r>
    </w:p>
    <w:p>
      <w:r>
        <w:t>1. Chánh Thanh tra tỉnh căn cứ Quy định này để kiện toàn tổ chức bộ máy, bố trí, sắp xếp công chức, thanh tra viên, thanh tra viên chính, tranh tra viên cao cấp phù hợp với vị trí việc làm đã được Ủy ban nhân dân tỉnh phê duyệt, đảm bảo chức danh, tiêu chuẩn, cơ cấu ngạch công chức của Thanh tra tỉnh theo quy định của pháp luật; xây dựng quy chế làm việc của Thanh tra tỉnh và quy định cụ thể nhiệm vụ của các tổ chức chuyên môn, nghiệp vụ thuộc Thanh tra tỉnh để đảm bảo thực hiện hiệu quả những nội dung của Quy định này.</w:t>
      </w:r>
    </w:p>
    <w:p>
      <w:r>
        <w:t>2. Trong quá trình tổ chức thực hiện Quy định này, nếu có khó khăn, vướng mắc, Thanh tra tỉnh và các cơ quan, đơn vị kịp thời báo cáo về Ủy ban nhân dân tỉnh (qua Thanh tra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