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0549/QĐ-UBND năm 2025 phê duyệt Quy trình nội bộ trong giải quyết thủ tục hành chính lĩnh vực Khám bệnh, chữa bệnh; Y, Dược cổ truyền; Phòng bệnh; Thiết bị y tế; Dược phẩm; mỹ phẩm; Đào tạo và Nghiên cứu khoa học; Dân số, Bà mẹ - Trẻ em thuộc thẩm quyền giải quyết của Sở Y tế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25/07/2025</w:t>
            </w:r>
          </w:p>
        </w:tc>
      </w:tr>
      <w:tr>
        <w:tc>
          <w:tcPr>
            <w:tcW w:type="dxa" w:w="4320"/>
          </w:tcPr>
          <w:p>
            <w:r>
              <w:t>Ngày hiệu lực</w:t>
            </w:r>
          </w:p>
        </w:tc>
        <w:tc>
          <w:tcPr>
            <w:tcW w:type="dxa" w:w="4320"/>
          </w:tcPr>
          <w:p>
            <w:r>
              <w:t>25/07/2025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0549/QĐ-UBND</w:t>
      </w:r>
    </w:p>
    <w:p>
      <w:r>
        <w:t>Đắk Lắk, ngày 25 tháng 7 năm 2025</w:t>
      </w:r>
    </w:p>
    <w:p>
      <w:r>
        <w:t>QUYẾT ĐỊNH</w:t>
      </w:r>
    </w:p>
    <w:p>
      <w:r>
        <w:t>VỀ VIỆC PHÊ DUYỆT QUY TRÌNH NỘI BỘ TRONG GIẢI QUYẾT THỦ TỤC HÀNH CHÍNH LĨNH VỰC KHÁM BỆNH, CHỮA BỆNH; Y, DƯỢC CỔ TRUYỀN; PHÒNG BỆNH; THIẾT BỊ Y TẾ; DƯỢC PHẨM; MỸ PHẨM; ĐÀO TẠO VÀ NGHIÊN CỨU KHOA HỌC; DÂN SỐ, BÀ MẸ - TRẺ EM THUỘC THẨM QUYỀN GIẢI QUYẾT CỦA SỞ Y TẾ</w:t>
      </w:r>
    </w:p>
    <w:p>
      <w:r>
        <w:t>CHỦ TỊCH ỦY BAN NHÂN DÂN TỈNH</w:t>
      </w:r>
    </w:p>
    <w:p>
      <w:r>
        <w:t>Căn cứ Luật Tổ chức chính quyền địa phương ngày 16/6/2025;</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3084/QĐ-UBND ngày 06/12/2024 của Chủ tịch     UBND tỉnh Đắk Lắk về việc công bố Danh mục thủ tục hành chính mới ban hành;   được sửa đổi, bổ sung trong lĩnh vực Y tế dự phòng thuộc thẩm quyền quản lý của   Sở Y tế;</w:t>
      </w:r>
    </w:p>
    <w:p>
      <w:r>
        <w:t>Căn cứ Quyết định số 1047/QĐ-UBND ngày 12/5/2025 của Chủ tịch UBND tỉnh Đắk Lắk về việc công bố thủ tục hành chính được sửa đổi, bổ sung trong lĩnh vực Khám bệnh, chữa bệnh thuộc thẩm quyền giải quyết của Sở Y tế tỉnh Đắk Lắk;</w:t>
      </w:r>
    </w:p>
    <w:p>
      <w:r>
        <w:t>Căn cứ Quyết định số 1547/QĐ-UBND ngày 28/6/2025 của Chủ tịch UBND tỉnh Đắk Lắk về việc công bố Danh mục thủ tục hành chính được sửa đổi, bổ sung và thủ tục hành chính bị bãi bỏ trong lĩnh vực Khám bệnh, chữa bệnh thuộc phạm vi chức năng quản lý của Sở Y tế;</w:t>
      </w:r>
    </w:p>
    <w:p>
      <w:r>
        <w:t>Căn cứ Quyết định số 1570/QĐ-UBND ngày 29/6/2025 của Chủ tịch UBND tỉnh Đắk Lắk về việc công bố Danh mục thủ tục hành chính mới ban hành trong lĩnh vực Thiết bị y tế, Đào tạo và Nghiên cứu khoa học thuộc thẩm quyền giải quyết của Sở Y tế;</w:t>
      </w:r>
    </w:p>
    <w:p>
      <w:r>
        <w:t>Căn cứ Quyết định số 1602/QĐ-UBND ngày 30/6/2025 của Chủ tịch UBND tỉnh Đắk Lắk về việc công bố Danh mục thủ tục hành chính mới ban hành; được sửa đổi, bổ sung và thủ tục hành chính bị bãi bỏ trong lĩnh vực Phòng bệnh; Giám định y khoa; Dân số, Bà mẹ - Trẻ em; Y, Dược cổ truyền; Trẻ em thuộc phạm vi chức năng quản lý của Sở Y tế;</w:t>
      </w:r>
    </w:p>
    <w:p>
      <w:r>
        <w:t>Căn cứ Quyết định số 0441/QĐ-UBND ngày 11/7/2025 của Chủ tịch     UBND tỉnh Đắk Lắk về việc công bố Danh mục thủ tục hành chính mới ban hành;   được sửa đổi, bổ sung và thủ tục hành chính bị bãi bỏ trong lĩnh vực Dược phẩm,   Thi đua khen thưởng thuộc phạm vi chức năng quản lý của Sở Y tế;</w:t>
      </w:r>
    </w:p>
    <w:p>
      <w:r>
        <w:t>Căn cứ Quyết định số 0445/QĐ-UBND ngày 14/7/2025 của Chủ tịch UBND tỉnh Đắk Lắk về việc công bố Danh mục thủ tục hành chính mới ban hành và thủ tục hành chính bị bãi bỏ trong lĩnh vực Dược phẩm thuộc thẩm quyền giải quyết của Sở Y tế;</w:t>
      </w:r>
    </w:p>
    <w:p>
      <w:r>
        <w:t>Theo đề nghị của Giám đốc Sở Y tế tại Tờ trình số 021/TTr-SYT ngày 17/7/2025.</w:t>
      </w:r>
    </w:p>
    <w:p>
      <w:r>
        <w:t>QUYẾT ĐỊNH:</w:t>
      </w:r>
    </w:p>
    <w:p>
      <w:r>
        <w:t>Điều 1.    Ban hành kèm theo Quyết định này 96 quy trình nội bộ trong giải quyết thủ tục hành chính lĩnh vực Khám bệnh, chữa bệnh; Y, Dược cổ truyền; Phòng bệnh; Thiết bị y tế; Dược phẩm; Mỹ phẩm; Đào tạo và Nghiên cứu khoa học; Dân số, Bà mẹ - Trẻ em thuộc thẩm quyền giải quyết của Sở Y tế, chi tiết tại Phụ lục kèm theo.</w:t>
      </w:r>
    </w:p>
    <w:p>
      <w:r>
        <w:t>Điều 2.    Giao Sở Khoa học và Công nghệ chủ trì, phối hợp với Sở Y tế và các cơ quan, đơn vị có liên quan, căn cứ Quyết định này, xây dựng quy trình điện tử giải quyết thủ tục hành chính trên Hệ thống thông tin giải quyết thủ tục hành chính tỉnh Đắk Lắk  (địa chỉ: motcua.daklak.gov.vn)  theo quy định.</w:t>
      </w:r>
    </w:p>
    <w:p>
      <w:r>
        <w:t>Điều 3.    Quyết định này có hiệu lực thi hành kể từ ngày ký.</w:t>
      </w:r>
    </w:p>
    <w:p>
      <w:r>
        <w:t>Chánh Văn phòng UBND tỉnh, Giám đốc các Sở: Y tế, Khoa học và Công nghệ; Chủ tịch UBND các xã, phường và Thủ trưởng các cơ quan, đơn vị có liên quan chịu trách nhiệm thi hành Quyết định này./.</w:t>
      </w:r>
    </w:p>
    <w:p>
      <w:r>
        <w:t>Nơi nhận:</w:t>
      </w:r>
    </w:p>
    <w:p>
      <w:r>
        <w:t>- Như Điều 3;</w:t>
      </w:r>
    </w:p>
    <w:p>
      <w:r>
        <w:t>- Cục Kiểm soát TTHC-VPCP (báo cáo);</w:t>
      </w:r>
    </w:p>
    <w:p>
      <w:r>
        <w:t>- Chủ tịch, PCT UBND tỉnh (đ/c Văn);</w:t>
      </w:r>
    </w:p>
    <w:p>
      <w:r>
        <w:t>- Các sở, ban, ngành;</w:t>
      </w:r>
    </w:p>
    <w:p>
      <w:r>
        <w:t>- PCVP UBND tỉnh (đ/c Khánh, đ/c Toàn);</w:t>
      </w:r>
    </w:p>
    <w:p>
      <w:r>
        <w:t>- Viễn thông Đắk Lắk, Bưu điện tỉnh;</w:t>
      </w:r>
    </w:p>
    <w:p>
      <w:r>
        <w:t>- Các Phòng, TT: KGVX, TH, PVHCC, CN&amp;CTTĐT;</w:t>
      </w:r>
    </w:p>
    <w:p>
      <w:r>
        <w:t>- Lưu: VT, PVHCC   (H_02b).</w:t>
      </w:r>
    </w:p>
    <w:p>
      <w:r>
        <w:t>KT. CHỦ TỊCH</w:t>
      </w:r>
    </w:p>
    <w:p>
      <w:r>
        <w:t>PHÓ CHỦ TỊCH</w:t>
      </w:r>
    </w:p>
    <w:p>
      <w:r>
        <w:t>Nguyễn Thiên Văn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