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05/2024/QĐ-UBND bãi bỏ Quyết định 68/2018/QĐ-UBND quy định về phân cấp quản lý tài sản công của tỉnh Ninh Thuận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05/2024/QĐ-UBND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16/02/2024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26/02/2024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NINH THUẬN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05/2024/QĐ-UBND</w:t>
      </w:r>
    </w:p>
    <w:p>
      <w:r>
        <w:t>Ninh Thuận, ngày 16 tháng 02 năm 2024</w:t>
      </w:r>
    </w:p>
    <w:p>
      <w:r>
        <w:t>QUYẾT ĐỊNH</w:t>
      </w:r>
    </w:p>
    <w:p>
      <w:r>
        <w:t>BÃI BỎ QUYẾT ĐỊNH SỐ 68/2018/QĐ-UBND NGÀY 07 THÁNG 8 NĂM 2018 CỦA ỦY BAN NHÂN DÂN TỈNH BAN HÀNH QUY ĐỊNH PHÂN CẤP QUẢN LÝ TÀI SẢN CÔNG CỦA TỈNH NI NH THUẬN</w:t>
      </w:r>
    </w:p>
    <w:p>
      <w:r>
        <w:t>ỦY BAN NHÂN DÂN TỈNH NINH THUẬN</w:t>
      </w:r>
    </w:p>
    <w:p>
      <w:r>
        <w:t>Căn cứ Luật Tổ chức chính quyền địa phương ngày 19 tháng 6 năm 2015;</w:t>
      </w:r>
    </w:p>
    <w:p>
      <w:r>
        <w:t>Căn cứ Luật Ban hành văn bản quy phạm pháp luật ngày 22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Sửa đổi, bổ sung một số điều của Luật ban hành văn bản quy phạm pháp luật ngày 18 tháng 6 năm 2020;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</w:t>
      </w:r>
    </w:p>
    <w:p>
      <w:r>
        <w:t>Căn cứ Nghị định số 154/2020/NĐ-CP ngày 31 tháng 12 năm 2020 của Chính phủ sửa đổi, bổ sung một số điều của Nghị định số 34/2016/NĐ-CP ngày 14 tháng 5 năm 2016 của Chính phủ quy định chi tiết một số điều và biện pháp thi hành Luật ban hành văn bản quy phạm pháp luật;</w:t>
      </w:r>
    </w:p>
    <w:p>
      <w:r>
        <w:t>Theo đề nghị của Giám đốc Sở Tài chính tại Tờ trình số 296/TTr-STC ngày 22 tháng 01 năm 2024 và Công văn số 547/STC-GCSĐT ngày 07 tháng 02 năm 2024; Báo cáo thẩm định số 245/BC-STP ngày 19 tháng 01 năm 2024 của Sở Tư pháp.</w:t>
      </w:r>
    </w:p>
    <w:p>
      <w:r>
        <w:t>QUYẾT ĐỊNH:</w:t>
      </w:r>
    </w:p>
    <w:p>
      <w:r>
        <w:t>Điều 1. Bãi bỏ toàn bộ Quyết định số 68/2018/QĐ-UBND ngày 07 tháng 8 năm 2018 của Ủy ban nhân dân tỉnh ban hành quy định phân cấp quản lý tài sản công của tỉnh Ninh Thuận.</w:t>
      </w:r>
    </w:p>
    <w:p>
      <w:r>
        <w:t>Điều 2. Điều khoản thi hành</w:t>
      </w:r>
    </w:p>
    <w:p>
      <w:r>
        <w:t>Quyết định này có hiệu lực kể từ ngày 26 tháng 02 năm 2024.</w:t>
      </w:r>
    </w:p>
    <w:p>
      <w:r>
        <w:t>Chánh Văn phòng Ủy ban nhân dân tỉnh; Giám đốc các Sở, Thủ trưởng các ban, ngành, đoàn thể cấp tỉnh; Chủ tịch Ủy ban nhân dân các huyện, thành phố; Chủ tịch Ủy ban nhân dân các xã, phường, thị trấn và Thủ trưởng các cơ quan, đơn vị có liên quan chịu trách nhiệm thi hành Quyết định này./.</w:t>
      </w:r>
    </w:p>
    <w:p>
      <w:r>
        <w:t>TM. ỦY BAN NHÂN DÂN</w:t>
      </w:r>
    </w:p>
    <w:p>
      <w:r>
        <w:t>CHỦ TỊCH</w:t>
      </w:r>
    </w:p>
    <w:p>
      <w:r>
        <w:t>Trần Quốc Nam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