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bãi bỏ Quyết định 26/2014/QĐ-UBND về Quy chế tổ chức xét tôn vinh danh hiệu “Doanh nghiệp tiêu biểu” và “Doanh nhân tiêu biểu”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04/2025/QĐ-UBND</w:t>
      </w:r>
    </w:p>
    <w:p>
      <w:r>
        <w:t>Bình Định, ngày 06 tháng 01 năm 2025</w:t>
      </w:r>
    </w:p>
    <w:p>
      <w:r>
        <w:t>QUYẾT ĐỊNH</w:t>
      </w:r>
    </w:p>
    <w:p>
      <w:r>
        <w:t>BÃI BỎ QUYẾT ĐỊNH SỐ 26/2014/QĐ-UBND NGÀY 22 THÁNG 9 NĂM 2014 CỦA  ỦY BAN NHÂN DÂN TỈNH BAN HÀNH QUY CHẾ TỔ CHỨC XÉT TÔN VINH DANH HIỆU “DOANH NGHIỆP TIÊU BIỂU” VÀ “DOANH NHÂN TIÊU BIỂU”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năm ngày 15 tháng 6 năm 2022;</w:t>
      </w:r>
    </w:p>
    <w:p>
      <w:r>
        <w:t>Căn cứ Nghị định số 98/2023/NĐ-CP ngày 31 tháng 12 năm 2023 của Chính phủ quy định chi tiết thi hành một số điều của Luật Thi đua, khen thưởng;</w:t>
      </w:r>
    </w:p>
    <w:p>
      <w:r>
        <w:t>Theo đề nghị của Giám đốc Sở Nội vụ tại Tờ trình số 01/TTr-SNV ngày 01 tháng 01 năm 2024.</w:t>
      </w:r>
    </w:p>
    <w:p>
      <w:r>
        <w:t>QUYẾT ĐỊNH</w:t>
      </w:r>
    </w:p>
    <w:p>
      <w:r>
        <w:t>Điều 1.  Bãi bỏ toàn bộ Quyết định số 26/2014/QĐ-UBND ngày 22 tháng 9 năm 2014 của Ủy ban nhân dân tỉnh ban hành Quy chế tổ chức xét tôn vinh danh hiệu “Doanh nghiệp tiêu biểu” và “Doanh nhân tiêu biểu” tỉnh Bình Định.</w:t>
      </w:r>
    </w:p>
    <w:p>
      <w:r>
        <w:t>Điều 2.  Quyết định này có hiệu lực thi hành kể từ ngày 20 tháng 01 năm 2025.</w:t>
      </w:r>
    </w:p>
    <w:p>
      <w:r>
        <w:t>Điều 3.  Chánh Văn phòng Ủy ban nhân dân tỉnh, Giám đốc Sở Nội vụ, Thủ trưởng các sở, ban, ngành, Chủ tịch Ủy ban nhân dân các huyện, thị xã, thành phố, Thủ trưởng các cơ quan, đơn vị và tổ chức, cá nhân có liên quan chịu trách nhiệm thi hành Quyết định này./.</w:t>
      </w:r>
    </w:p>
    <w:p>
      <w:r>
        <w:t>Nơi nhận:</w:t>
      </w:r>
    </w:p>
    <w:p>
      <w:r>
        <w:t>- Như Điều 3;</w:t>
      </w:r>
    </w:p>
    <w:p>
      <w:r>
        <w:t>- Bộ Nội vụ;</w:t>
      </w:r>
    </w:p>
    <w:p>
      <w:r>
        <w:t>- Bộ Tư pháp (Cục KTVBQPPL);</w:t>
      </w:r>
    </w:p>
    <w:p>
      <w:r>
        <w:t>- TT Tỉnh ủy, TT HĐND tỉnh;</w:t>
      </w:r>
    </w:p>
    <w:p>
      <w:r>
        <w:t>- CT, các PCT UBND tỉnh;</w:t>
      </w:r>
    </w:p>
    <w:p>
      <w:r>
        <w:t>- TT Tin học - Công báo;</w:t>
      </w:r>
    </w:p>
    <w:p>
      <w:r>
        <w:t>- Lưu: VT, K7.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