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03/2025/QĐ-UBND về Quy chế phối hợp quản lý, giám sát, kiểm tra các doanh nghiệp hoạt động kinh doanh trò chơi điện tử có thưởng dành cho người nước ngoài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03/2025/QĐ-UBND</w:t>
      </w:r>
    </w:p>
    <w:p>
      <w:r>
        <w:t>Thành phố Hồ Chí Minh, ngày 16 tháng 01 năm 2025</w:t>
      </w:r>
    </w:p>
    <w:p>
      <w:r>
        <w:t>QUYẾT ĐỊNH</w:t>
      </w:r>
    </w:p>
    <w:p>
      <w:r>
        <w:t>BAN HÀNH QUY CHẾ PHỐI HỢP QUẢN LÝ, GIÁM SÁT, KIỂM TRA CÁC DOANH NGHIỆP HOẠT ĐỘNG KINH DOANH TRÒ CHƠI ĐIỆN TỬ CÓ THƯỞNG DÀNH CHO NGƯỜI NƯỚC NGOÀI TRÊN ĐỊA BÀN THÀNH PHỐ HỒ CHÍ MINH</w:t>
      </w:r>
    </w:p>
    <w:p>
      <w:r>
        <w:t>ỦY BAN NHÂN DÂN THÀNH PHỐ HỒ CHÍ MINH</w:t>
      </w:r>
    </w:p>
    <w:p>
      <w:r>
        <w:t>Căn cứ Luật Tổ chức chính quyền địa phương ngày 19 tháng 6 năm 2015; Luật Sửa đổi, bổ sung một số điều của Luật Tổ chức Chính phủ và Luật Tổ chức chính quyền địa phương ngày 22 tháng 11 năm 2019;</w:t>
      </w:r>
    </w:p>
    <w:p>
      <w:r>
        <w:t>Căn cứ Luật Ban hành văn bản quy phạm pháp luật ngày 22 tháng 6 năm 2015; Luật Sửa đổi, bổ sung một số điều của Luật Ban hành văn bản quy phạm pháp luật ngày 18 tháng 6 năm 2020;</w:t>
      </w:r>
    </w:p>
    <w:p>
      <w:r>
        <w:t>Căn cứ Nghị định số 34/2016/NĐ-CP ngày 14 tháng 5 năm 2016 của Chính phủ quy định chi tiết một số điều và biện pháp thi hành Luật Ban hành văn bản quy phạm pháp luật;</w:t>
      </w:r>
    </w:p>
    <w:p>
      <w:r>
        <w:t>Căn cứ Nghị định số 154/2020/NĐ-CP ngày 31 tháng 12 năm 2020 của Chính phủ sửa đổi, bổ sung một số điều của Nghị định số 34/2016/NĐ-CP ngày 14 tháng 5 năm 2016 của Chính phủ quy định chi tiết một số điều và biện pháp thi hành Luật Ban hành văn bản quy phạm pháp luật;</w:t>
      </w:r>
    </w:p>
    <w:p>
      <w:r>
        <w:t>Căn cứ Nghị định số 59/2024/NĐ-CP ngày 25 tháng 5 năm 2024 của Chính phủ về sửa đổi, bổ sung một số điều của Nghị định số 34/2016/NĐ-CP ngày 14 tháng 5 năm 2016 của Chính phủ quy định chi tiết một số điều và biện pháp thi hành Luật Ban hành văn bản quy phạm pháp luật đã được sửa đổi, bổ sung một số điều theo Nghị định số 154/2020/NĐ-CP ngày 31 tháng 12 năm 2020 của Chính phủ;</w:t>
      </w:r>
    </w:p>
    <w:p>
      <w:r>
        <w:t>Căn cứ Nghị định số 121/2021/NĐ-CP ngày 27 tháng 12 năm 2021 của Chính phủ về kinh doanh trò chơi điện tử có thưởng dành cho người nước ngoài;</w:t>
      </w:r>
    </w:p>
    <w:p>
      <w:r>
        <w:t>Căn cứ Nghị định số 137/2021/NĐ-CP ngày 31 tháng 12 năm 2021 của Chính phủ quy định xử phạt vi phạm hành chính trong lĩnh vực kinh doanh đặt cược và trò chơi có thưởng;</w:t>
      </w:r>
    </w:p>
    <w:p>
      <w:r>
        <w:t>Căn cứ Thông tư số 39/2022/TT-BTC ngày 24 tháng 6 năm 2022 của Bộ Tài chính hướng dẫn một số điều của Nghị định số 121/2021/NĐ-CP ngày 27 tháng 12 năm 2021 của Chính phủ về kinh doanh trò chơi điện tử có thưởng dành cho người nước ngoài;</w:t>
      </w:r>
    </w:p>
    <w:p>
      <w:r>
        <w:t>Căn cứ Thông tư số 09/2022/TT-NHNN ngày 12 tháng 7 năm 2022 của Ngân hàng nhà nước Việt Nam hướng dẫn về quản lý ngoại hối đối với hoạt động kinh doanh trò chơi điện tử có thưởng dành cho người nước ngoài;</w:t>
      </w:r>
    </w:p>
    <w:p>
      <w:r>
        <w:t>Căn cứ Thông tư liên tịch số 04/2015/TTLT-BKHĐT-BTC-BNV ngày 28 tháng 5 năm 2015 của Bộ Kế hoạch và Đầu tư, Bộ Tài chính và Bộ Nội vụ ban hành Quy chế phối hợp mẫu giữa các cơ quan chức năng trên địa bàn tỉnh, thành phố trực thuộc Trung ương trong quản lý nhà nước đối với doanh nghiệp sau đăng ký thành lập;</w:t>
      </w:r>
    </w:p>
    <w:p>
      <w:r>
        <w:t>Theo đề nghị của Giám đốc Sở Tài chính tại Tờ trình số 7897/TTr-STC ngày 17 tháng 10 năm 2024 và Công văn số 10181/STC-TCDN ngày 23 tháng 12 năm 2024 về việc ban hành Quy chế phối hợp quản lý, giám sát, kiểm tra các doanh nghiệp hoạt động kinh doanh trò chơi điện tử có thưởng dành cho người nước ngoài trên địa bàn Thành phố Hồ Chí Minh; ý kiến thẩm định của Sở Tư pháp tại Báo cáo số 6153/BC-STP ngày 23 tháng 9 năm 2024.</w:t>
      </w:r>
    </w:p>
    <w:p>
      <w:r>
        <w:t>QUYẾT ĐỊNH:</w:t>
      </w:r>
    </w:p>
    <w:p>
      <w:r>
        <w:t>Điều 1. Ban hành Quy chế</w:t>
      </w:r>
    </w:p>
    <w:p>
      <w:r>
        <w:t>Nay ban hành kèm theo Quyết định này Quy chế phối hợp quản lý, giám sát, kiểm tra các doanh nghiệp hoạt động kinh doanh trò chơi điện tử có thưởng dành cho người nước ngoài trên địa bàn Thành phố.</w:t>
      </w:r>
    </w:p>
    <w:p>
      <w:r>
        <w:t>Điều 2. Hiệu lực thi hành</w:t>
      </w:r>
    </w:p>
    <w:p>
      <w:r>
        <w:t>Quyết định này có hiệu lực thi hành từ ngày 15 tháng 02 năm 2025. Quyết định số 6104/QĐ-UBND ngày 22 tháng 11 năm 2016 của Ủy ban nhân dân Thành phố về ban hành Quy chế phối hợp quản lý, giám sát, kiểm tra; tổng hợp kết quả quản lý, giám sát, kiểm tra các doanh nghiệp hoạt động kinh doanh trò chơi điện tử có thưởng dành cho người nước ngoài trên địa bàn Thành phố hết hiệu lực kể từ ngày Quyết định này có hiệu lực thi hành.</w:t>
      </w:r>
    </w:p>
    <w:p>
      <w:r>
        <w:t>Điều 3. Trách nhiệm tổ chức thi hành</w:t>
      </w:r>
    </w:p>
    <w:p>
      <w:r>
        <w:t>Chánh Văn phòng Ủy ban nhân dân Thành phố, Giám đốc Sở Tài chính, Giám đốc Sở Kế hoạch và Đầu tư, Giám đốc Sở Văn hóa và Thể thao, Giám đốc Sở Du lịch, Giám đốc Sở Công Thương, Giám đốc Sở Thông tin và Truyền thông, Giám đốc Ngân hàng Nhà nước Việt Nam - Chi nhánh Thành phố Hồ Chí Minh, Cục trưởng Cục Thuế Thành phố, Giám đốc Công an Thành phố, Chủ tịch Ủy ban nhân dân quận, huyện và thành phố Thủ Đức nơi doanh nghiệp đặt Điểm kinh doanh trò chơi có thưởng dành cho người nước ngoài, Tổng giám đốc/Giám đốc các doanh nghiệp kinh doanh trò chơi điện tử có thưởng dành cho người nước ngoài trên địa bàn Thành phố và Thủ trưởng các đơn vị có liên quan chịu trách nhiệm thi hành Quyết định này./.</w:t>
      </w:r>
    </w:p>
    <w:p>
      <w:r>
        <w:t>Nơi nhận:</w:t>
      </w:r>
    </w:p>
    <w:p>
      <w:r>
        <w:t>- Như Điều 3;</w:t>
      </w:r>
    </w:p>
    <w:p>
      <w:r>
        <w:t>- Cục Kiểm tra VBQPPL-Bộ Tư pháp;</w:t>
      </w:r>
    </w:p>
    <w:p>
      <w:r>
        <w:t>- TTUB: CT, các PCT;</w:t>
      </w:r>
    </w:p>
    <w:p>
      <w:r>
        <w:t>- Ủy ban MTTQVN Thành phố;</w:t>
      </w:r>
    </w:p>
    <w:p>
      <w:r>
        <w:t>- VPUB: CVP, PCVP/DA;</w:t>
      </w:r>
    </w:p>
    <w:p>
      <w:r>
        <w:t>- Trung tâm Công báo;</w:t>
      </w:r>
    </w:p>
    <w:p>
      <w:r>
        <w:t>- Phòng DA;</w:t>
      </w:r>
    </w:p>
    <w:p>
      <w:r>
        <w:t>- Lưu: VT, (DA/HN 1b).</w:t>
      </w:r>
    </w:p>
    <w:p>
      <w:r>
        <w:t>TM. ỦY BAN NHÂN DÂN</w:t>
      </w:r>
    </w:p>
    <w:p>
      <w:r>
        <w:t>KT. CHỦ TỊCH</w:t>
      </w:r>
    </w:p>
    <w:p>
      <w:r>
        <w:t>PHÓ CHỦ TỊCH</w:t>
      </w:r>
    </w:p>
    <w:p>
      <w:r>
        <w:t>Võ Văn Hoan</w:t>
      </w:r>
    </w:p>
    <w:p>
      <w:r>
        <w:t>QUY CHẾ</w:t>
      </w:r>
    </w:p>
    <w:p>
      <w:r>
        <w:t>PHỐI HỢP QUẢN LÝ, GIÁM SÁT, KIỂM TRA CÁC DOANH NGHIỆP HOẠT ĐỘNG KINH DOANH TRÒ CHƠI ĐIỆN TỬ CÓ THƯỞNG DÀNH CHO NGƯỜI NƯỚC NGOÀI TRÊN ĐỊA BÀN THÀNH PHỐ HỒ CHÍ MINH</w:t>
      </w:r>
    </w:p>
    <w:p>
      <w:r>
        <w:t>(Kèm theo Quyết định số 03/2025/QĐ-UBND ngày 16 tháng 01 năm 2025 của Ủy ban nhân dân Thành phố )</w:t>
      </w:r>
    </w:p>
    <w:p>
      <w:r>
        <w:t>Chương I</w:t>
      </w:r>
    </w:p>
    <w:p>
      <w:r>
        <w:t>NHỮNG QUY ĐỊNH CHUNG</w:t>
      </w:r>
    </w:p>
    <w:p>
      <w:r>
        <w:t>Điều 1. Phạm vi điều chỉnh</w:t>
      </w:r>
    </w:p>
    <w:p>
      <w:r>
        <w:t>Quy chế này quy định nguyên tắc, nội dung phối hợp quản lý, giám sát, kiểm tra các doanh nghiệp kinh doanh trò chơi điện tử có thưởng dành cho người nước ngoài trên địa bàn Thành phố Hồ Chí Minh.</w:t>
      </w:r>
    </w:p>
    <w:p>
      <w:r>
        <w:t>Điều 2. Đối tượng áp dụng</w:t>
      </w:r>
    </w:p>
    <w:p>
      <w:r>
        <w:t>1.  Sở, ngành Thành phố và Cơ quan trực thuộc Trung ương: Sở Tài chính, Sở Văn hóa và Thể thao, Sở Du lịch, Sở Công Thương, Sở Thông tin và Truyền thông, Sở Kế hoạch và Đầu tư; Công an Thành phố, Cục Thuế Thành phố, Ngân hàng Nhà nước Việt Nam - Chi nhánh Thành phố Hồ Chí Minh (sau đây gọi tắt là Sở ngành liên quan).</w:t>
      </w:r>
    </w:p>
    <w:p>
      <w:r>
        <w:t>2.  Ủy ban nhân dân quận, huyện và thành phố Thủ Đức.</w:t>
      </w:r>
    </w:p>
    <w:p>
      <w:r>
        <w:t>3.  Các cá nhân, tổ chức có liên quan đến việc quản lý, giám sát, kiểm tra doanh nghiệp hoạt động kinh doanh trò chơi có thưởng dành cho người nước ngoài trên địa bàn Thành phố.</w:t>
      </w:r>
    </w:p>
    <w:p>
      <w:r>
        <w:t>Điều 3. Nguyên tắc phối hợp</w:t>
      </w:r>
    </w:p>
    <w:p>
      <w:r>
        <w:t>1.  Trách nhiệm quản lý nhà nước đối với doanh nghiệp hoạt động kinh doanh trò chơi điện tử có thưởng dành cho người nước ngoài trên địa bàn Thành phố phải được phân định rõ ràng phù hợp với chức năng, nhiệm vụ, quyền hạn của từng sở ngành cụ thể.</w:t>
      </w:r>
    </w:p>
    <w:p>
      <w:r>
        <w:t>2.  Các Sở ngành chủ động trong quản lý, giám sát, kiểm tra các doanh nghiệp hoạt động kinh doanh trò chơi điện tử có thưởng dành cho người nước ngoài trên địa bàn Thành phố theo thẩm quyền, chức năng và theo nội dung được Ủy ban nhân dân Thành phố phân công.</w:t>
      </w:r>
    </w:p>
    <w:p>
      <w:r>
        <w:t>3.  Việc quản lý, giám sát, kiểm tra phải bảo đảm chính xác, khách quan, trung thực, công khai, dân chủ, kịp thời, tuân theo pháp luật trong quá trình thực hiện, giảm thiểu đến mức tối đa sự phiền hà, cản trở hoạt động bình thường của doanh nghiệp.</w:t>
      </w:r>
    </w:p>
    <w:p>
      <w:r>
        <w:t>4.  Phát hiện và xử lý kịp thời những doanh nghiệp có hành vi vi phạm pháp luật, ngăn chặn và hạn chế những tác động tiêu cực do doanh nghiệp gây ra cho xã hội.</w:t>
      </w:r>
    </w:p>
    <w:p>
      <w:r>
        <w:t>Điều 4. Đối tượng, nội dung quản lý, giám sát, kiểm tra</w:t>
      </w:r>
    </w:p>
    <w:p>
      <w:r>
        <w:t>1.  Đối tượng quản lý, giám sát, kiểm tra:</w:t>
      </w:r>
    </w:p>
    <w:p>
      <w:r>
        <w:t>a) Các doanh nghiệp kinh doanh trò chơi điện tử có thưởng dành cho người nước ngoài trên địa bàn Thành phố.</w:t>
      </w:r>
    </w:p>
    <w:p>
      <w:r>
        <w:t>b) Các đối tượng được phép chơi và các đối tượng được phép ra, vào các điểm kinh doanh trò chơi điện tử có thưởng dành cho người nước ngoài.</w:t>
      </w:r>
    </w:p>
    <w:p>
      <w:r>
        <w:t>c) Các tổ chức, cá nhân khác có liên quan đến hoạt động kinh doanh trò chơi điện tử có thưởng.</w:t>
      </w:r>
    </w:p>
    <w:p>
      <w:r>
        <w:t>2.  Nội dung quản lý, giám sát, kiểm tra:</w:t>
      </w:r>
    </w:p>
    <w:p>
      <w:r>
        <w:t>Việc tuân thủ các quy định trong quá trình hoạt động kinh doanh trò chơi điện tử có thưởng của doanh nghiệp theo quy định tại Nghị định số 121/2021/NĐ-CP ngày 27 tháng 12 năm 2021 của Chính phủ, Nghị định số 137/2021/NĐ-CP ngày 31 tháng 12 năm 2021 của Chính phủ, Thông tư số 39/2022/TT-BTC ngày 24 tháng 6 năm 2022 của Bộ Tài chính, Thông tư số 09/2022/TT-NHNN ngày 12 tháng 7 năm 2022 của Ngân hàng Nhà nước Việt Nam và các văn bản pháp luật có liên quan.</w:t>
      </w:r>
    </w:p>
    <w:p>
      <w:r>
        <w:t>Chương II</w:t>
      </w:r>
    </w:p>
    <w:p>
      <w:r>
        <w:t>NỘI DUNG VÀ TRÁCH NHIỆM PHỐI HỢP CỦA CÁC CƠ QUAN</w:t>
      </w:r>
    </w:p>
    <w:p>
      <w:r>
        <w:t>Điều 5. Nội dung các cơ quan phối hợp thực hiện</w:t>
      </w:r>
    </w:p>
    <w:p>
      <w:r>
        <w:t>1.  Chủ động trong việc kiểm tra, giám sát hoạt động của các doanh nghiệp kinh doanh trò chơi điện tử có thưởng dành cho người nước ngoài trên địa bàn Thành phố theo thẩm quyền, chức năng và theo nội dung được Ủy ban nhân dân Thành phố phân công.</w:t>
      </w:r>
    </w:p>
    <w:p>
      <w:r>
        <w:t>2.  Căn cứ thẩm quyền theo quy định để quyết định kiểm tra đột xuất hoặc báo cáo Ủy ban nhân dân Thành phố quyết định kiểm tra đột xuất khi phát hiện doanh nghiệp có dấu hiệu vi phạm các quy định liên quan đến hoạt động kinh doanh trò chơi điện tử có thưởng.</w:t>
      </w:r>
    </w:p>
    <w:p>
      <w:r>
        <w:t>3.  Phối hợp với Sở Tài chính khi có yêu cầu của Bộ Tài chính và chỉ đạo của Ủy ban nhân dân Thành phố về các nội dung liên quan đến việc tổ chức kiểm tra định kỳ các doanh nghiệp; cấp, cấp lại, điều chỉnh, gia hạn, thu hồi Giấy chứng nhận đủ điều kiện kinh doanh và các nội dung khác theo quy định.</w:t>
      </w:r>
    </w:p>
    <w:p>
      <w:r>
        <w:t>Điều 6. Trách nhiệm của Sở Tài chính</w:t>
      </w:r>
    </w:p>
    <w:p>
      <w:r>
        <w:t>1.  Là cơ quan chủ trì, phối hợp với các cơ quan có liên quan tham mưu giúp Ủy ban nhân dân Thành phố trong việc quản lý, giám sát, kiểm tra hoạt động kinh doanh trò chơi điện tử có thưởng trên địa bàn Thành phố theo quy định.</w:t>
      </w:r>
    </w:p>
    <w:p>
      <w:r>
        <w:t>2.  Chủ trì, phối hợp với các Sở ngành liên quan tham mưu cho Ủy ban nhân dân Thành phố có ý kiến trong việc cấp, cấp lại, điều chỉnh, gia hạn và thu hồi Giấy chứng nhận đủ điều kiện kinh doanh trò chơi điện tử có thưởng dành cho người nước ngoài của các doanh nghiệp theo yêu cầu phối hợp của Bộ Tài chính.</w:t>
      </w:r>
    </w:p>
    <w:p>
      <w:r>
        <w:t>3.  Tham gia giám sát việc tiêu hủy máy trò chơi điện tử có thưởng, đồng tiền quy ước, thiết bị trò chơi khi nhận được văn bản đề nghị của doanh nghiệp.</w:t>
      </w:r>
    </w:p>
    <w:p>
      <w:r>
        <w:t>4.  Căn cứ kết quả giám sát, kiểm tra và hành vi, tính chất, mức độ vi phạm của tổ chức, cá nhân kinh doanh trò chơi điện tử có thưởng dành cho người nước ngoài và thẩm quyền quy định tại Nghị định số 137/2021/NĐ-CP ngày 31 tháng 12 năm 2021 của Chính phủ để quyết định xử phạt vi phạm hành chính hoặc đề xuất kiến nghị Chủ tịch Ủy ban nhân dân Thành phố xử lý vi phạm hành chính.</w:t>
      </w:r>
    </w:p>
    <w:p>
      <w:r>
        <w:t>Điều 7. Trách nhiệm của Sở Văn hóa và Thể thao</w:t>
      </w:r>
    </w:p>
    <w:p>
      <w:r>
        <w:t>1.  Hướng dẫn quản lý về mặt nội dung, hình ảnh các máy trò chơi điện tử có thưởng theo quy định hiện hành để đảm bảo các máy trò chơi điện tử có thưởng sử dụng trong Điểm kinh doanh phù hợp với thuần phong, mỹ tục, thẩm mỹ của người Việt Nam theo quy định của pháp luật.</w:t>
      </w:r>
    </w:p>
    <w:p>
      <w:r>
        <w:t>2.  Phối hợp với Sở Tài chính và các Sở ngành, đơn vị liên quan tham mưu cho Ủy ban nhân dân Thành phố có ý kiến với Bộ Tài chính trong việc cấp, cấp lại, điều chỉnh, gia hạn và thu hồi Giấy chứng nhận đủ điều kiện kinh doanh trò chơi điện tử có thưởng dành cho người nước ngoài trên địa bàn Thành phố.</w:t>
      </w:r>
    </w:p>
    <w:p>
      <w:r>
        <w:t>3.  Phối hợp với Sở Tài chính và các Sở ngành, đơn vị liên quan trong việc quản lý, giám sát, kiểm tra đối với hoạt động kinh doanh trò chơi điện tử có thưởng trên địa bàn Thành phố.</w:t>
      </w:r>
    </w:p>
    <w:p>
      <w:r>
        <w:t>4.  Tham gia giám sát việc tiêu hủy máy trò chơi điện tử có thưởng, đồng tiền quy ước, thiết bị trò chơi khi nhận được văn bản đề nghị của doanh nghiệp.</w:t>
      </w:r>
    </w:p>
    <w:p>
      <w:r>
        <w:t>5.  Thông tin về các nội dung quản lý, giám sát, kiểm tra cho Sở Tài chính để tổng hợp.</w:t>
      </w:r>
    </w:p>
    <w:p>
      <w:r>
        <w:t>6.  Thẩm định nội dung và dán tem kiểm soát lưu hành đối với những máy trò chơi điện tử có trả thưởng đang kinh doanh (nếu máy chưa có tem nhãn) hoặc được nhập về theo ủy quyền của Bộ Văn hóa, Thể thao và Du lịch.</w:t>
      </w:r>
    </w:p>
    <w:p>
      <w:r>
        <w:t>Điều 8. Trách nhiệm của Sở Du lịch</w:t>
      </w:r>
    </w:p>
    <w:p>
      <w:r>
        <w:t>1.  Phối hợp với Sở Tài chính và các Sở ngành, đơn vị liên quan tham mưu cho Ủy ban nhân dân Thành phố có ý kiến với Bộ Tài chính trong việc cấp, cấp lại, điều chỉnh, gia hạn và thu hồi Giấy chứng nhận đủ điều kiện kinh doanh trò chơi điện tử có thưởng dành cho người nước ngoài trên địa bàn Thành phố.</w:t>
      </w:r>
    </w:p>
    <w:p>
      <w:r>
        <w:t>2.  Phối hợp với Sở Tài chính và các Sở ngành, đơn vị liên quan trong việc quản lý, giám sát, kiểm tra đối với hoạt động kinh doanh trò chơi điện tử có thưởng trên địa bàn Thành phố.</w:t>
      </w:r>
    </w:p>
    <w:p>
      <w:r>
        <w:t>3.  Tham gia giám sát việc tiêu hủy máy trò chơi điện tử có thưởng, đồng tiền quy ước, thiết bị trò chơi khi nhận được văn bản đề nghị của doanh nghiệp.</w:t>
      </w:r>
    </w:p>
    <w:p>
      <w:r>
        <w:t>4.  Thông tin về các nội dung quản lý, giám sát, kiểm tra cho Sở Tài chính để tổng hợp.</w:t>
      </w:r>
    </w:p>
    <w:p>
      <w:r>
        <w:t>Điều 9. Trách nhiệm của Sở Kế hoạch và Đầu tư</w:t>
      </w:r>
    </w:p>
    <w:p>
      <w:r>
        <w:t>1.  Phối hợp với Sở Tài chính và các Sở ngành, đơn vị liên quan tham mưu cho Ủy ban nhân dân Thành phố có ý kiến với Bộ Tài chính trong việc cấp, cấp lại, điều chỉnh, gia hạn và thu hồi Giấy chứng nhận đủ điều kiện kinh doanh trò chơi điện tử có thưởng dành cho người nước ngoài trên địa bàn Thành phố.</w:t>
      </w:r>
    </w:p>
    <w:p>
      <w:r>
        <w:t>2.  Phối hợp với Sở Tài chính và các Sở ngành, đơn vị liên quan trong việc quản lý, giám sát, kiểm tra đối với hoạt động kinh doanh trò chơi điện tử có thưởng trên địa bàn Thành phố.</w:t>
      </w:r>
    </w:p>
    <w:p>
      <w:r>
        <w:t>3.  Khi nhận được văn bản của cơ quan nhà nước có thẩm quyền về việc doanh nghiệp kinh doanh ngành, nghề kinh doanh trò chơi có thưởng dành cho người nước ngoài nhưng không đáp ứng điều kiện theo quy định của pháp luật, Phòng Đăng ký kinh doanh thuộc Sở Kế hoạch và Đầu tư ra thông báo yêu cầu doanh nghiệp tạm ngừng, chấm dứt kinh doanh ngành, nghề đầu tư kinh doanh có điều kiện theo quy định, thông tin cho Sở Tài chính để tổng hợp.</w:t>
      </w:r>
    </w:p>
    <w:p>
      <w:r>
        <w:t>4.  Cung cấp thông tin cho Ủy ban nhân dân các quận, huyện, Thành phố Thủ Đức các doanh nghiệp có đăng ký hoạt động ngành, nghề “ kinh doanh trò chơi điện tử có thưởng dành cho người nước ngoài ” để tăng cường công tác quản lý tại địa phương.</w:t>
      </w:r>
    </w:p>
    <w:p>
      <w:r>
        <w:t>5.  Thông tin về các nội dung quản lý, giám sát, kiểm tra cho Sở Tài chính để tổng hợp.</w:t>
      </w:r>
    </w:p>
    <w:p>
      <w:r>
        <w:t>Điều 10. Trách nhiệm của Công an Thành phố</w:t>
      </w:r>
    </w:p>
    <w:p>
      <w:r>
        <w:t>1.  Quản lý về đối tượng được phép chơi tại các Điểm kinh doanh quy định tại Điều 9 Nghị định số 121/2021/NĐ-CP ngày 27 tháng 12 năm 2021 của Chính phủ và an ninh, trật tự đối với hoạt động kinh doanh trò chơi điện tử có thưởng dành cho người nước ngoài theo quy định của pháp luật.</w:t>
      </w:r>
    </w:p>
    <w:p>
      <w:r>
        <w:t>2.  Chủ trì phối hợp với các cơ quan, tổ chức, cá nhân liên quan để đấu tranh phòng, chống tội phạm có liên quan đến rửa tiền trong hoạt động kinh doanh trò chơi điện tử có thưởng theo quy định của pháp luật.</w:t>
      </w:r>
    </w:p>
    <w:p>
      <w:r>
        <w:t>3.  Chủ trì, phối hợp với cơ quan, tổ chức liên quan trong công tác đấu tranh phòng, chống hoạt động đánh bạc trái phép và các hành vi vi phạm pháp luật khác.</w:t>
      </w:r>
    </w:p>
    <w:p>
      <w:r>
        <w:t>4.  Phối hợp với Sở Tài chính và các Sở ngành, đơn vị liên quan tham mưu cho Ủy ban nhân dân Thành phố có ý kiến với Bộ Tài chính trong việc cấp, cấp lại, điều chỉnh, gia hạn và thu hồi Giấy chứng nhận đủ điều kiện kinh doanh trò chơi điện tử có thưởng dành cho người nước ngoài trên địa bàn Thành phố.</w:t>
      </w:r>
    </w:p>
    <w:p>
      <w:r>
        <w:t>5.  Phối hợp với Sở Tài chính và các Sở ngành, đơn vị liên quan trong việc quản lý, giám sát, kiểm tra đối với hoạt động kinh doanh trò chơi điện tử có thưởng trên địa bàn Thành phố.</w:t>
      </w:r>
    </w:p>
    <w:p>
      <w:r>
        <w:t>6.  Quyết định kiểm tra đột xuất khi phát hiện doanh nghiệp có dấu hiệu vi phạm quy định về đối tượng được phép chơi, về đảm bảo an ninh, trật tự, an toàn xã hội, khi có tố giác tội phạm liên quan đến doanh nghiệp và hành vi vi phạm khác liên quan đến hoạt động kinh doanh trò chơi điện tử có thưởng.</w:t>
      </w:r>
    </w:p>
    <w:p>
      <w:r>
        <w:t>7.  Căn cứ kết quả giám sát, kiểm tra và hành vi, tính chất, mức độ vi phạm của tổ chức, cá nhân kinh doanh trò chơi điện tử có thưởng dành cho người nước ngoài và thẩm quyền quy định tại Nghị định số 137/2021/NĐ-CP ngày 31 tháng 12 năm 2021 của Chính phủ để quyết định xử phạt vi phạm hành chính hoặc đề xuất kiến nghị Chủ tịch Ủy ban nhân dân Thành phố xử lý vi phạm hành chính.</w:t>
      </w:r>
    </w:p>
    <w:p>
      <w:r>
        <w:t>8.  Thông tin về các nội dung quản lý, giám sát, kiểm tra cho Sở Tài chính để tổng hợp.</w:t>
      </w:r>
    </w:p>
    <w:p>
      <w:r>
        <w:t>Điều 11. Trách nhiệm của Cục Thuế Thành phố</w:t>
      </w:r>
    </w:p>
    <w:p>
      <w:r>
        <w:t>1.  Chịu trách nhiệm quản lý, kiểm tra, thanh tra về việc thực hiện nghĩa vụ nộp thuế, phí đối với các doanh nghiệp kinh doanh trò chơi điện tử có thưởng trên địa bàn Thành phố theo quy định của pháp luật.</w:t>
      </w:r>
    </w:p>
    <w:p>
      <w:r>
        <w:t>2.  Phối hợp với Sở Tài chính và các Sở ngành, đơn vị liên quan tham mưu cho Ủy ban nhân dân Thành phố có ý kiến với Bộ Tài chính trong việc cấp, cấp lại, điều chỉnh, gia hạn và thu hồi Giấy chứng nhận đủ điều kiện kinh doanh trò chơi điện tử có thưởng dành cho người nước ngoài trên địa bàn Thành phố.</w:t>
      </w:r>
    </w:p>
    <w:p>
      <w:r>
        <w:t>3.  Phối hợp với Sở Tài chính và các Sở ngành, đơn vị liên quan trong việc quản lý, giám sát, kiểm tra đối với hoạt động kinh doanh trò chơi điện tử có thưởng trên địa bàn Thành phố.</w:t>
      </w:r>
    </w:p>
    <w:p>
      <w:r>
        <w:t>4.  Tham gia giám sát việc tiêu hủy máy trò chơi điện tử có thưởng, đồng tiền quy ước, thiết bị trò chơi khi nhận được văn bản đề nghị của doanh nghiệp.</w:t>
      </w:r>
    </w:p>
    <w:p>
      <w:r>
        <w:t>5.  Thông tin về các nội dung quản lý, giám sát, kiểm tra cho Sở Tài chính để tổng hợp.</w:t>
      </w:r>
    </w:p>
    <w:p>
      <w:r>
        <w:t>Điều 12. Trách nhiệm của Sở Thông tin và Truyền thông</w:t>
      </w:r>
    </w:p>
    <w:p>
      <w:r>
        <w:t>1.  Kiến nghị Bộ Thông tin và Truyền thông chỉ đạo các doanh nghiệp cung cấp dịch vụ internet, doanh nghiệp cung cấp hạ tầng mạng, doanh nghiệp cung cấp dịch vụ mạng xã hội trực tuyến, doanh nghiệp viễn thông chủ động ngăn chặn và không được cung cấp trò chơi điện tử có thưởng qua mạng máy tính, mạng viễn thông, mạng internet.</w:t>
      </w:r>
    </w:p>
    <w:p>
      <w:r>
        <w:t>2.  Phối hợp với Công an Thành phố và các Sở ngành có liên quan đề nghị Bộ Thông tin và Truyền thông ngăn chặn việc cung cấp dịch vụ đánh bạc qua mạng máy tính, mạng viễn thông, mạng internet từ nước ngoài vào Việt Nam.</w:t>
      </w:r>
    </w:p>
    <w:p>
      <w:r>
        <w:t>3.  Thông tin về các nội dung quản lý, giám sát, kiểm tra cho Sở Tài chính để tổng hợp.</w:t>
      </w:r>
    </w:p>
    <w:p>
      <w:r>
        <w:t>Điều 13. Trách nhiệm của Sở Công Thương</w:t>
      </w:r>
    </w:p>
    <w:p>
      <w:r>
        <w:t>1.  Thực hiện quản lý hoạt động khuyến mại của các doanh nghiệp kinh doanh trò chơi điện tử có thưởng trên địa bàn Thành phố theo quy định của pháp luật.</w:t>
      </w:r>
    </w:p>
    <w:p>
      <w:r>
        <w:t>2.  Thông tin về các nội dung quản lý, giám sát, kiểm tra cho Sở Tài chính để tổng hợp.</w:t>
      </w:r>
    </w:p>
    <w:p>
      <w:r>
        <w:t>Điều 14. Trách nhiệm của Ngân hàng Nhà nước Việt Nam - Chi nhánh Thành phố Hồ Chí Minh</w:t>
      </w:r>
    </w:p>
    <w:p>
      <w:r>
        <w:t>1.  Hướng dẫn ngân hàng được phép và các doanh nghiệp trên địa bàn Thành phố chấp hành đầy đủ các quy định tại Thông tư số 09/2022/TT-NHNN và quy định của pháp luật có liên quan.</w:t>
      </w:r>
    </w:p>
    <w:p>
      <w:r>
        <w:t>2.  Thanh tra, kiểm tra, giám sát hoạt động thu, chi ngoại tệ và các hoạt động ngoại hối khác của doanh nghiệp trên địa bàn Thành phố đã được Ngân hàng Nhà nước cấp giấy phép. Trường hợp phát hiện các hành vi vi phạm quy định thì xử lý hoặc trình cấp có thẩm quyền xử lý theo quy định của pháp luật.</w:t>
      </w:r>
    </w:p>
    <w:p>
      <w:r>
        <w:t>3.  Phối hợp với các cơ quan, tổ chức, cá nhân liên quan thực hiện các biện pháp phòng, chống rửa tiền trong hoạt động kinh doanh trò chơi điện tử có thưởng theo quy định của pháp luật.</w:t>
      </w:r>
    </w:p>
    <w:p>
      <w:r>
        <w:t>4.  Phối hợp với Sở Tài chính và các Sở ngành, đơn vị liên quan tham mưu cho Ủy ban nhân dân Thành phố có ý kiến với Bộ Tài chính trong việc cấp, cấp lại, điều chỉnh, gia hạn và thu hồi Giấy chứng nhận đủ điều kiện kinh doanh trò chơi điện tử có thưởng dành cho người nước ngoài trên địa bàn Thành phố.</w:t>
      </w:r>
    </w:p>
    <w:p>
      <w:r>
        <w:t>5.  Phối hợp với Sở Tài chính và các Sở ngành, đơn vị liên quan trong việc quản lý, giám sát, kiểm tra đối với hoạt động kinh doanh trò chơi điện tử có thưởng trên địa bàn Thành phố.</w:t>
      </w:r>
    </w:p>
    <w:p>
      <w:r>
        <w:t>6.  Thông tin về các nội dung quản lý, giám sát, kiểm tra cho Sở Tài chính để tổng hợp.</w:t>
      </w:r>
    </w:p>
    <w:p>
      <w:r>
        <w:t>Điều 15. Trách nhiệm của Ủy ban nhân dân quận, huyện và thành phố Thủ Đức nơi doanh nghiệp đặt điểm kinh doanh trò chơi điện tử có thưởng dành cho người nước ngoài</w:t>
      </w:r>
    </w:p>
    <w:p>
      <w:r>
        <w:t>Chỉ đạo Công an quận, huyện và Thành phố Thủ Đức:</w:t>
      </w:r>
    </w:p>
    <w:p>
      <w:r>
        <w:t>1.  Quyết định kiểm tra đột xuất khi phát hiện doanh nghiệp có dấu hiệu vi phạm quy định về đối tượng được phép chơi, về đảm bảo an ninh, trật tự, an toàn xã hội, khi có tố giác tội phạm liên quan đến doanh nghiệp và hành vi vi phạm khác liên quan đến hoạt động kinh doanh trò chơi điện tử có thưởng.</w:t>
      </w:r>
    </w:p>
    <w:p>
      <w:r>
        <w:t>2.  Căn cứ kết quả giám sát, kiểm tra và hành vi, tính chất, mức độ vi phạm của tổ chức, cá nhân kinh doanh trò chơi điện tử có thưởng dành cho người nước ngoài và thẩm quyền quy định tại Nghị định số 137/2021/NĐ-CP để quyết định xử phạt vi phạm hành chính hoặc đề xuất kiến nghị cơ quan có thẩm quyền xử lý vi phạm hành chính.</w:t>
      </w:r>
    </w:p>
    <w:p>
      <w:r>
        <w:t>Chương III</w:t>
      </w:r>
    </w:p>
    <w:p>
      <w:r>
        <w:t>TỔ CHỨC THỰC HIỆN</w:t>
      </w:r>
    </w:p>
    <w:p>
      <w:r>
        <w:t>Điều 16. Chế độ báo cáo đối với các Sở ngành</w:t>
      </w:r>
    </w:p>
    <w:p>
      <w:r>
        <w:t>1.  Các Sở ngành liên quan tiếp nhận các loại văn bản (thông báo, thể lệ, quy chế, quy định, các báo cáo theo quy định của pháp luật) của doanh nghiệp kinh doanh trò chơi điện có thưởng theo quy định.</w:t>
      </w:r>
    </w:p>
    <w:p>
      <w:r>
        <w:t>2.  Trong quá trình quản lý, giám sát, kiểm tra, trường hợp phát hiện các nội dung bất thường, vượt thẩm quyền, cần phối hợp liên ngành và các trường hợp đột xuất khác; các Sở ngành có trách nhiệm thông tin đến Sở Tài chính để tổng hợp, báo cáo Ủy ban nhân dân Thành phố chỉ đạo xử lý theo thẩm quyền.</w:t>
      </w:r>
    </w:p>
    <w:p>
      <w:r>
        <w:t>Điều 17. Tổ chức thực hiện</w:t>
      </w:r>
    </w:p>
    <w:p>
      <w:r>
        <w:t>1.  Kinh phí bảo đảm cho công tác phối hợp giữa các Sở, ngành, Ủy ban nhân dân quận, huyện, Thành phố Thủ Đức có liên quan trong quản lý nhà nước đối với các doanh nghiệp kinh doanh trò chơi có thưởng dành cho người nước ngoài trên địa bàn Thành phố được bố trí trong dự toán chi hoạt động thường xuyên của các Sở ngành, Ủy ban nhân dân quận, huyện và thành phố Thủ Đức.</w:t>
      </w:r>
    </w:p>
    <w:p>
      <w:r>
        <w:t>2.  Trong quá trình tổ chức thực hiện, nếu có những vấn đề mới phát sinh, vướng mắc các đơn vị phản ánh về Sở Tài chính để tổng hợp, nghiên cứu đề xuất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