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bãi bỏ Quyết định 04/2019/QĐ-UBND về Quy định giá tiêu thụ nước sạch tại đô thị và khu vực nông thôn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03/2024/QĐ-UBND</w:t>
      </w:r>
    </w:p>
    <w:p>
      <w:r>
        <w:t>Cần Thơ, ngày 24 tháng 01 năm 2024</w:t>
      </w:r>
    </w:p>
    <w:p>
      <w:r>
        <w:t>QUYẾT ĐỊNH</w:t>
      </w:r>
    </w:p>
    <w:p>
      <w:r>
        <w:t>BÃI BỎ QUYẾT ĐỊNH SỐ 04/2019/QĐ-UBND NGÀY 12 THÁNG 02 NĂM 2019 CỦA ỦY BAN NHÂN DÂN THÀNH PHỐ QUY ĐỊNH GIÁ TIÊU THỤ NƯỚC SẠCH TẠI ĐÔ THỊ VÀ KHU VỰC NÔNG THÔN</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29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Tài chính.</w:t>
      </w:r>
    </w:p>
    <w:p>
      <w:r>
        <w:t>QUYẾT ĐỊNH:</w:t>
      </w:r>
    </w:p>
    <w:p>
      <w:r>
        <w:t>Điều 1. Bãi bỏ văn bản quy phạm pháp luật</w:t>
      </w:r>
    </w:p>
    <w:p>
      <w:r>
        <w:t>Bãi bỏ toàn bộ Quyết định số 04/2019/QĐ-UBND ngày 12 tháng 02 năm 2019 của Ủy ban nhân dân thành phố Cần Thơ quy định giá tiêu thụ nước sạch tại đô thị và khu vực nông thôn.</w:t>
      </w:r>
    </w:p>
    <w:p>
      <w:r>
        <w:t>Điều 2. Điều khoản thi hành</w:t>
      </w:r>
    </w:p>
    <w:p>
      <w:r>
        <w:t>1.  Quyết định này có hiệu lực kể từ ngày 01 tháng 02 năm 2024.</w:t>
      </w:r>
    </w:p>
    <w:p>
      <w:r>
        <w:t>2.  Chánh Văn phòng Ủy ban nhân dân thành phố, Giám đốc Sở Tài chính, Giám đốc sở, Thủ trưởng cơ quan, ban ngành thành phố, Chủ tịch Ủy ban nhân dân quận, huyện, các tổ chức và cá nhân có liên quan chịu trách nhiệm thi hành Quyết định này./.</w:t>
      </w:r>
    </w:p>
    <w:p>
      <w:r>
        <w:t>Nơi nhận:</w:t>
      </w:r>
    </w:p>
    <w:p>
      <w:r>
        <w:t>- Văn phòng Chính phủ;</w:t>
      </w:r>
    </w:p>
    <w:p>
      <w:r>
        <w:t>- Bộ Tư pháp (Cục KTVB);</w:t>
      </w:r>
    </w:p>
    <w:p>
      <w:r>
        <w:t>- Bộ Tài chính;</w:t>
      </w:r>
    </w:p>
    <w:p>
      <w:r>
        <w:t>- Tổng Cục thuế;</w:t>
      </w:r>
    </w:p>
    <w:p>
      <w:r>
        <w:t>- TT TU, TT HĐND TP;</w:t>
      </w:r>
    </w:p>
    <w:p>
      <w:r>
        <w:t>- UBMTTQVN TPCT và các đoàn thể;</w:t>
      </w:r>
    </w:p>
    <w:p>
      <w:r>
        <w:t>- VP Đoàn ĐBQH&amp;HĐND TP;</w:t>
      </w:r>
    </w:p>
    <w:p>
      <w:r>
        <w:t>- Sở, ban ngành TP;</w:t>
      </w:r>
    </w:p>
    <w:p>
      <w:r>
        <w:t>- Công báo thành phố;</w:t>
      </w:r>
    </w:p>
    <w:p>
      <w:r>
        <w:t>- Cổng TTĐT TPCT;</w:t>
      </w:r>
    </w:p>
    <w:p>
      <w:r>
        <w:t>- VP UBND TP (3B);</w:t>
      </w:r>
    </w:p>
    <w:p>
      <w:r>
        <w:t>- Lưu: VT. NNQ</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