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bãi bỏ Quyết định 14/2014/QĐ-UBND về Quy định cấp Giấy chứng nhận cơ sở đủ điều kiện an toàn thực phẩm đối với cơ sở kinh doanh dịch vụ ăn uống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02/2025/QĐ-UBND</w:t>
      </w:r>
    </w:p>
    <w:p>
      <w:r>
        <w:t>Thành phố Hồ Chí Minh, ngày 07 tháng 01 năm 2025</w:t>
      </w:r>
    </w:p>
    <w:p>
      <w:r>
        <w:t>QUYẾT ĐỊNH</w:t>
      </w:r>
    </w:p>
    <w:p>
      <w:r>
        <w:t>BÃI BỎ QUYẾT ĐỊNH SỐ 14/2014/QĐ-UBND NGÀY 14 THÁNG 4 NĂM 2014 CỦA ỦY BAN NHÂN DÂN THÀNH PHỐ VỀ BAN HÀNH QUY ĐỊNH CẤP GIẤY CHỨNG NHẬN CƠ SỞ ĐỦ ĐIỀU KIỆN AN TOÀN THỰC PHẨM ĐỐI VỚI CƠ SỞ KINH DOANH DỊCH VỤ ĂN UỐNG</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An toàn thực phẩm tại Tờ trình số 3124/TTr-SATTP     ngày 04 tháng 12 năm 2024, ý kiến thẩm định của Sở Tư pháp tại Báo cáo số   7849/BC-STP ngày 25 tháng 11 năm 2024, ý kiến của Sở Nội vụ tại Báo cáo số   10509/BC-SNV ngày 25 tháng 12 năm 2024, ý kiến của thành viên Ủy ban nhân dân Thành phố.</w:t>
      </w:r>
    </w:p>
    <w:p>
      <w:r>
        <w:t>QUYẾT ĐỊNH:</w:t>
      </w:r>
    </w:p>
    <w:p>
      <w:r>
        <w:t>Điều 1. Bãi bỏ toàn bộ Quyết định</w:t>
      </w:r>
    </w:p>
    <w:p>
      <w:r>
        <w:t>Bãi bỏ toàn bộ Quyết định số 14/2014/QĐ-UBND ngày 14 tháng 4 năm 2014 của Ủy ban nhân dân Thành phố về ban hành Quy định cấp Giấy chứng nhận cơ sở đủ điều kiện an toàn thực phẩm đối với cơ sở kinh doanh dịch vụ ăn uống.</w:t>
      </w:r>
    </w:p>
    <w:p>
      <w:r>
        <w:t>Điều 2. Điều khoản thi hành</w:t>
      </w:r>
    </w:p>
    <w:p>
      <w:r>
        <w:t>1. Quyết định này có hiệu lực thi hành từ ngày 17 tháng 01 năm 2025.</w:t>
      </w:r>
    </w:p>
    <w:p>
      <w:r>
        <w:t>2. Chánh Văn phòng Ủy ban nhân dân Thành phố, Giám đốc Sở An toàn thực phẩm, Thủ trưởng các Sở, ban, ngành Thành phố, Chủ tịch Ủy ban nhân dân thành phố Thủ Đức, quận, huyện và các đơn vị có liên quan chịu trách nhiệm thi hành Quyết định này./.</w:t>
      </w:r>
    </w:p>
    <w:p>
      <w:r>
        <w:t>Nơi nhận:</w:t>
      </w:r>
    </w:p>
    <w:p>
      <w:r>
        <w:t>- Như Điều 2;</w:t>
      </w:r>
    </w:p>
    <w:p>
      <w:r>
        <w:t>- Bộ Y tế;</w:t>
      </w:r>
    </w:p>
    <w:p>
      <w:r>
        <w:t>- Cục KTVBQPPL - Bộ Tư pháp;</w:t>
      </w:r>
    </w:p>
    <w:p>
      <w:r>
        <w:t>- Thường trực Thành ủy;</w:t>
      </w:r>
    </w:p>
    <w:p>
      <w:r>
        <w:t>- Thường trực Hội đồng nhân dân TP;</w:t>
      </w:r>
    </w:p>
    <w:p>
      <w:r>
        <w:t>- Thành viên UBND TP;</w:t>
      </w:r>
    </w:p>
    <w:p>
      <w:r>
        <w:t>- Ủy ban MTTQ Việt Nam TP;</w:t>
      </w:r>
    </w:p>
    <w:p>
      <w:r>
        <w:t>- Các sở, ban, ngành, đoàn thể Thành phố;</w:t>
      </w:r>
    </w:p>
    <w:p>
      <w:r>
        <w:t>- UBND quận, huyện, TP Thủ Đức;</w:t>
      </w:r>
    </w:p>
    <w:p>
      <w:r>
        <w:t>- Sở Nội vụ;</w:t>
      </w:r>
    </w:p>
    <w:p>
      <w:r>
        <w:t>- Sở Tư pháp;</w:t>
      </w:r>
    </w:p>
    <w:p>
      <w:r>
        <w:t>- VPUB: các PVP;</w:t>
      </w:r>
    </w:p>
    <w:p>
      <w:r>
        <w:t>- Phòng VX;</w:t>
      </w:r>
    </w:p>
    <w:p>
      <w:r>
        <w:t>- Trung tâm Công báo TP;</w:t>
      </w:r>
    </w:p>
    <w:p>
      <w:r>
        <w:t>- Lưu: VT (VX-MĐ)</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