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01732/QĐ-UBND năm 2025 áp dụng và bãi bỏ các Quyết định quy phạm pháp luật trong lĩnh vực An ninh, trật tự của Ủy ban nhân dân tỉnh Đắk Lắk (cũ) và Ủy ban nhân dân tỉnh Phú Yên (trước đây) trước khi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01732/QĐ-UBND</w:t>
      </w:r>
    </w:p>
    <w:p>
      <w:r>
        <w:t>Đắk Lắk, ngày 21 tháng 10 năm 2025</w:t>
      </w:r>
    </w:p>
    <w:p>
      <w:r>
        <w:t>QUYẾT ĐỊNH</w:t>
      </w:r>
    </w:p>
    <w:p>
      <w:r>
        <w:t>VỀ VIỆC ÁP DỤNG VÀ BÃI BỎ CÁC QUYẾT ĐỊNH QUY PHẠM PHÁP LUẬT TRONG LĨNH VỰC AN NINH, TRẬT TỰ DO ỦY BAN NHÂN DÂN TỈNH ĐẮK LẮK (CŨ) VÀ ỦY BAN NHÂN DÂN TỈNH PHÚ YÊN (TRƯỚC ĐÂY) BAN HÀNH TRƯỚC KHI SẮP XẾP ĐƠN VỊ HÀNH CHÍNH CẤP TỈNH</w:t>
      </w:r>
    </w:p>
    <w:p>
      <w:r>
        <w:t>ỦY BAN NHÂN DÂN TỈNH ĐẮK LẮK</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quyết số 202/2025/QH15 ngày 12/6/2025 của Quốc hội về việc sắp xếp đơn vị hành chính cấp tỉnh;</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quyết số 0219/NQ-UBND ngày 16/10/2025 của UBND tỉnh về việc thông qua dự thảo Quyết định về việc áp dụng và bãi bỏ các quyết định quy phạm pháp luật trong lĩnh vực an ninh, trật tự do UBND tỉnh Đắk Lắk (cũ) và UBND tỉnh Phú Yên (trước đây) ban hành trước khi sắp xếp đơn vị hành chính cấp tỉnh và dự thảo Thông báo Danh mục văn bản quy phạm pháp luật trong lĩnh vực an ninh, trật tự do Ủy ban nhân dân tỉnh Đắk Lắk (cũ) ban hành tiếp tục có hiệu lực theo địa giới hành chính trước khi sắp xếp đơn vị hành chính cấp tỉnh;</w:t>
      </w:r>
    </w:p>
    <w:p>
      <w:r>
        <w:t>Theo đề nghị của Giám đốc Công an tỉnh tại Tờ trình số 121/TTr-CAT ngày 24/9/2025.</w:t>
      </w:r>
    </w:p>
    <w:p>
      <w:r>
        <w:t>QUYẾT ĐỊNH:</w:t>
      </w:r>
    </w:p>
    <w:p>
      <w:r>
        <w:t>Điều 1. Áp dụng các quyết định</w:t>
      </w:r>
    </w:p>
    <w:p>
      <w:r>
        <w:t>Áp dụng thống nhất các quyết định quy phạm pháp luật trong lĩnh vực an ninh, trật tự do Ủy ban nhân dân tỉnh Đắk Lắk (cũ) và Ủy ban nhân dân tỉnh Phú Yên (trước đây) ban hành trước khi sắp xếp đơn vị hành chính cấp tỉnh trên địa bàn tỉnh Đắk Lắk (mới), bao gồm:</w:t>
      </w:r>
    </w:p>
    <w:p>
      <w:r>
        <w:t>1. Quyết định do Ủy ban nhân dân tỉnh Đắk Lắk (cũ) ban hành</w:t>
      </w:r>
    </w:p>
    <w:p>
      <w:r>
        <w:t>a) Quyết định số 20/2016/QĐ-UBND ngày 17/5/2016 của UBND tỉnh Đắk Lắk ban hành Quy chế bảo đảm an toàn an ninh thông tin trong hoạt động ứng dụng công nghệ thông tin trên địa bàn tỉnh.</w:t>
      </w:r>
    </w:p>
    <w:p>
      <w:r>
        <w:t>b) Quyết định số 32/2019/QĐ-UBND ngày 30/12/2019 của UBND tỉnh Đắk Lắk ban hành Quy chế phối hợp trong công tác quản lý cư trú và hoạt động của người nước ngoài tại địa bàn tỉnh Đắk Lắk.</w:t>
      </w:r>
    </w:p>
    <w:p>
      <w:r>
        <w:t>c) Quyết định số 23/2022/QĐ-UBND ngày 21/6/2022 của UBND tỉnh Đắk Lắk ban hành Quy chế bảo vệ bí mật nhà nước trên địa bàn tỉnh Đắk Lắk</w:t>
      </w:r>
    </w:p>
    <w:p>
      <w:r>
        <w:t>d) Quyết định số 37/2024/QĐ-UBND ngày 14/10/2024 của UBND tỉnh Đắk Lắk ban hành Quy định về trách nhiệm của các sở, ban, ngành và Ủy ban nhân dân cấp huyện, cấp xã trong phòng cháy, chữa cháy và cứu nạn, cứu hộ trên địa bàn tỉnh Đắk Lắk;</w:t>
      </w:r>
    </w:p>
    <w:p>
      <w:r>
        <w:t>đ) Quyết định số 38/2024/QĐ-UBND ngày 14/10/2024 của UBND tỉnh Đắk Lắk ban hành Quy chế phối hợp giữa các cơ quan có chức năng quản lý nhà nước trong công tác quản lý các ngành, nghề đầu tư kinh doanh có điều kiện về an ninh, trật tự hoạt động trên địa bàn tỉnh Đắk Lắk;</w:t>
      </w:r>
    </w:p>
    <w:p>
      <w:r>
        <w:t>e) Quyết định số 20/2025/QĐ-UBND ngày 31/3/2025 của UBND tỉnh Đắk Lắk quy định thời gian hoạt động của xe vệ sinh môi trường, xe ô tô chở vật liệu xây dựng, phế thải rời trên địa bàn tỉnh Đắk Lắk.</w:t>
      </w:r>
    </w:p>
    <w:p>
      <w:r>
        <w:t>g) Quyết định số 21/2025/QĐ-UBND ngày 31/3/2025 của UBND tỉnh Đắk Lắk quy định phạm vi hoạt động của xe thô sơ, xe chở hàng bốn bánh có gắn động cơ, xe chở người bốn bánh có gắn động cơ trên địa bàn tỉnh Đắk Lắk.</w:t>
      </w:r>
    </w:p>
    <w:p>
      <w:r>
        <w:t>2. Quyết định do Ủy ban nhân dân tỉnh Phú Yên (trước đây) ban hành</w:t>
      </w:r>
    </w:p>
    <w:p>
      <w:r>
        <w:t>a) Quyết định số 07/2014/QĐ-UBND ngày 01/4/2014 của UBND tỉnh Phú Yên về việc ban hành Quy chế phối hợp tổ chức cai nghiện ma túy tại gia đình, cai nghiện ma túy tại cộng đồng và quản lý sau cai nghiện ma túy trên địa bàn tỉnh.</w:t>
      </w:r>
    </w:p>
    <w:p>
      <w:r>
        <w:t>b) Quyết định số 48/2021/QĐ-UBND ngày 15/11/2021 của UBND tỉnh Phú Yên ban hành quy chế quản lý cán bộ, công chức, viên chức trong hoạt động xuất cảnh, nhập cảnh trên địa bàn tỉnh Phú Yên.</w:t>
      </w:r>
    </w:p>
    <w:p>
      <w:r>
        <w:t>c) Quyết định số 40/2024/QĐ-UBND ngày 19/8/2024 của UBND tỉnh Phú Yên ban hành Quy chế công tác thi đua, khen thưởng trong phong trào toàn dân bảo vệ an ninh Tổ quốc trên địa bàn tỉnh Phú Yên.</w:t>
      </w:r>
    </w:p>
    <w:p>
      <w:r>
        <w:t>d) Quyết định số 42/2024/QĐ-UBND ngày 26/8/2024 của UBND tỉnh Phú Yên sửa đổi, bổ sung một số điều của Quy chế quản lý cán bộ, công chức, viên chức trong hoạt động xuất cảnh, nhập cảnh trên địa bàn tỉnh Phú Yên theo Quyết định số 48/2021/QĐ-UBND ngày 15/11/2021 của UBND tỉnh Phú Yên.</w:t>
      </w:r>
    </w:p>
    <w:p>
      <w:r>
        <w:t>đ) Quyết định số 43/2024/QĐ-UBND ngày 26/8/2024 của UBND tỉnh Phú Yên quy định khu vực bảo vệ; khu vực cấm tập trung đông người; cấm ghi âm, ghi hình, chụp ảnh trên địa bàn tỉnh Phú Yên.</w:t>
      </w:r>
    </w:p>
    <w:p>
      <w:r>
        <w:t>Điều 2. Bãi bỏ các quyết định</w:t>
      </w:r>
    </w:p>
    <w:p>
      <w:r>
        <w:t>Bãi bỏ toàn bộ các quyết định quy phạm pháp luật trong lĩnh vực an ninh, trật tự do Ủy ban nhân dân tỉnh Đắk Lắk (cũ) và Ủy ban nhân dân tỉnh Phú Yên (trước đây) ban hành trước khi sắp xếp đơn vị hành chính cấp tỉnh, bao gồm:</w:t>
      </w:r>
    </w:p>
    <w:p>
      <w:r>
        <w:t>1. Quyết định do Ủy ban nhân dân tỉnh Đắk Lắk (cũ) ban hành</w:t>
      </w:r>
    </w:p>
    <w:p>
      <w:r>
        <w:t>Quyết định số 44/2021/QĐ-UBND ngày 31/12/2021 của UBND tỉnh Đắk Lắk ban hành Quy định về an toàn phòng cháy và chữa cháy đối với nhà ở kết hợp sản xuất, kinh doanh trên địa bàn tỉnh Đắk Lắk.</w:t>
      </w:r>
    </w:p>
    <w:p>
      <w:r>
        <w:t>2. Quyết định do Ủy ban nhân dân tỉnh Phú Yên (trước đây) ban hành</w:t>
      </w:r>
    </w:p>
    <w:p>
      <w:r>
        <w:t>a) Quyết định số 38/2021/QĐ-UBND ngày 21/9/2021 của UBND tỉnh Phú Yên ban hành Quy chế bảo vệ bí mật nhà nước trên địa bàn tỉnh Phú Yên.</w:t>
      </w:r>
    </w:p>
    <w:p>
      <w:r>
        <w:t>b) Quyết định số 78/2024/QĐ-UBND ngày 31/12/2024 của UBND tỉnh Phú Yên quy định phạm vi hoạt động của xe thô sơ, xe chở hàng bốn bánh có gắn động cơ, xe chở người bốn bánh có gắn động cơ trên địa bàn tỉnh Phú Yên.</w:t>
      </w:r>
    </w:p>
    <w:p>
      <w:r>
        <w:t>c) Quyết định số 01/2025/QĐ-UBND ngày 03/01/2025 của UBND tỉnh Phú Yên quy định thời gian hoạt động của xe vệ sinh môi trường, xe ô tô chở vật liệu xây dựng, phế thải rời trên địa bàn tỉnh Phú Yên.</w:t>
      </w:r>
    </w:p>
    <w:p>
      <w:r>
        <w:t>d) Quyết định số 10/2025/QĐ-UBND ngày 12/02/2025 của UBND tỉnh Phú Yên ban hành Quy chế bảo đảm an toàn an ninh thông tin trong hoạt động ứng dụng công nghệ thông tin của các cơ quan nhà nước trên địa bàn tỉnh Phú Yên.</w:t>
      </w:r>
    </w:p>
    <w:p>
      <w:r>
        <w:t>Điều 3. Điều khoản thi hành</w:t>
      </w:r>
    </w:p>
    <w:p>
      <w:r>
        <w:t>1. Quyết định này có hiệu lực kể từ ngày ký ban hành.</w:t>
      </w:r>
    </w:p>
    <w:p>
      <w:r>
        <w:t>2. Chánh Văn phòng Ủy ban nhân dân tỉnh; Thủ trưởng các sở, ban, ngành; Chủ tịch Uỷ ban nhân dân cấp xã và các tổ chức, cá nhân có liên quan chịu trách nhiệm thi hành Quyết định này./.</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