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009/2025/QĐ-UBND về Quy định chức năng, nhiệm vụ, quyền hạn và cơ cấu tổ chức của Sở Khoa học và Công nghệ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009/2025/QĐ-UBND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03/07/2025</w:t>
            </w:r>
          </w:p>
        </w:tc>
      </w:tr>
      <w:tr>
        <w:tc>
          <w:tcPr>
            <w:tcW w:type="dxa" w:w="4320"/>
          </w:tcPr>
          <w:p>
            <w:r>
              <w:t>Ngày hiệu lực</w:t>
            </w:r>
          </w:p>
        </w:tc>
        <w:tc>
          <w:tcPr>
            <w:tcW w:type="dxa" w:w="4320"/>
          </w:tcPr>
          <w:p>
            <w:r>
              <w:t>03/07/2025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009/2025/QĐ-UBND</w:t>
      </w:r>
    </w:p>
    <w:p>
      <w:r>
        <w:t>Cà Mau, ngày 03 tháng 7 năm 2025</w:t>
      </w:r>
    </w:p>
    <w:p>
      <w:r>
        <w:t>QUYẾT ĐỊNH</w:t>
      </w:r>
    </w:p>
    <w:p>
      <w:r>
        <w:t>BAN HÀNH QUY ĐỊNH CHỨC NĂNG, NHIỆM VỤ, QUYỀN HẠN VÀ CƠ CẤU TỔ CHỨC CỦA SỞ KHOA HỌC VÀ CÔNG NGHỆ TỈNH CÀ MAU</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quyết số 190/2025/QH15 ngày 19 tháng 02 năm 2025 của Quốc hội quy định về xử lý một số vấn đề liên quan đến sắp xếp tổ chức bộ máy nhà nước;</w:t>
      </w:r>
    </w:p>
    <w:p>
      <w:r>
        <w:t>Căn cứ Nghị quyết số 202/2025/QH15 ngày 12 tháng 6 năm 2025 của Quốc hội về việc sắp xếp đơn vị hành chính cấp tỉnh;</w:t>
      </w:r>
    </w:p>
    <w:p>
      <w:r>
        <w:t>Căn cứ Nghị định số 150/2025/NĐ-CP ngày 12 tháng 6 năm 2025 của Chính phủ Nghị định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10/2025/TT-BKHCN ngày 27 tháng 6 năm 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Theo đề nghị của Giám đốc Sở Khoa học và Công nghệ tại Tờ trình số 117/TTr-SKHCN ngày 30 tháng 6 năm 2025;</w:t>
      </w:r>
    </w:p>
    <w:p>
      <w:r>
        <w:t>Ủy ban nhân dân ban hành Quyết định quy định chức năng, nhiệm vụ, quyền hạn và cơ cấu tổ chức của Sở Khoa học và Công nghệ tỉnh Cà Mau.</w:t>
      </w:r>
    </w:p>
    <w:p>
      <w:r>
        <w:t>Điều 1.    Ban hành kèm theo Quyết định này Quy định chức năng, nhiệm vụ, quyền hạn và cơ cấu tổ chức   của Sở Khoa học và Công nghệ tỉnh Cà Mau.</w:t>
      </w:r>
    </w:p>
    <w:p>
      <w:r>
        <w:t>Điều 2.   Quyết định này có hiệu lực thi hành kể từ ngày 03 tháng 7 năm 2025. Quyết định số 12/2025/QĐ-UBND ngày 28 tháng 02 năm 2025 của Ủy ban nhân dân tỉnh Cà Mau ban hành Quy định chức năng, nhiệm vụ, quyền hạn và cơ cấu tổ chức của Sở Khoa học và Công nghệ tỉnh Cà Mau và Quyết định số 14/2025/QĐ-UBND ngày 28 tháng 02 năm 2025 của Ủy ban nhân dân tỉnh Bạc Liêu (nay là Ủy ban nhân dân tỉnh Cà Mau) ban hành Quy định chức năng, nhiệm vụ, quyền hạn và cơ cấu tổ chức của Sở Khoa học và Công nghệ tỉnh Bạc Liêu (nay là Sở Khoa học và Công nghệ tỉnh Cà Mau) hết hiệu lực kể từ ngày Quyết định này có hiệu lực thi hành.</w:t>
      </w:r>
    </w:p>
    <w:p>
      <w:r>
        <w:t>Điều 3.  Chánh Văn phòng Ủy ban nhân dân tỉnh, Giám đốc Sở Khoa học và Công nghệ, Giám đốc Sở Nội vụ, Thủ trưởng các sở, ban, ngành tỉnh; Chủ tịch Ủy ban nhân dân các xã, phường và các tổ chức, cá nhân có liên quan chịu trách nhiệm thi hành Quyết định này./.</w:t>
      </w:r>
    </w:p>
    <w:p>
      <w:r>
        <w:t>Nơi nhận:</w:t>
      </w:r>
    </w:p>
    <w:p>
      <w:r>
        <w:t>- Như Điều 3;</w:t>
      </w:r>
    </w:p>
    <w:p>
      <w:r>
        <w:t>- Văn phòng Chính phủ;</w:t>
      </w:r>
    </w:p>
    <w:p>
      <w:r>
        <w:t>- Bộ Khoa học và Công nghệ;</w:t>
      </w:r>
    </w:p>
    <w:p>
      <w:r>
        <w:t>- Vụ Pháp chế - Bộ Khoa học và Công nghệ;</w:t>
      </w:r>
    </w:p>
    <w:p>
      <w:r>
        <w:t>- Vụ pháp chế - Bộ Nội vụ;</w:t>
      </w:r>
    </w:p>
    <w:p>
      <w:r>
        <w:t>- Cục KTVB&amp;QLXLVPHC - Bộ Tư pháp;</w:t>
      </w:r>
    </w:p>
    <w:p>
      <w:r>
        <w:t>- TT: Tỉnh ủy, HĐND tỉnh;</w:t>
      </w:r>
    </w:p>
    <w:p>
      <w:r>
        <w:t>- BTT UBMTTQVN tỉnh;</w:t>
      </w:r>
    </w:p>
    <w:p>
      <w:r>
        <w:t>- CT, các PCT UBND tỉnh;</w:t>
      </w:r>
    </w:p>
    <w:p>
      <w:r>
        <w:t>- Sở Tư pháp (tự kiểm tra);</w:t>
      </w:r>
    </w:p>
    <w:p>
      <w:r>
        <w:t>- Lãnh đạo VP UBND tỉnh;</w:t>
      </w:r>
    </w:p>
    <w:p>
      <w:r>
        <w:t>- Cổng Thông tin điện tử tỉnh;</w:t>
      </w:r>
    </w:p>
    <w:p>
      <w:r>
        <w:t>- Phòng KGVX, NC (L04);</w:t>
      </w:r>
    </w:p>
    <w:p>
      <w:r>
        <w:t>- Lưu: VT, M.A409/7.</w:t>
      </w:r>
    </w:p>
    <w:p>
      <w:r>
        <w:t>TM. ỦY BAN NHÂN DÂN</w:t>
      </w:r>
    </w:p>
    <w:p>
      <w:r>
        <w:t>KT. CHỦ TỊCH</w:t>
      </w:r>
    </w:p>
    <w:p>
      <w:r>
        <w:t>PHÓ CHỦ TỊCH</w:t>
      </w:r>
    </w:p>
    <w:p>
      <w:r>
        <w:t>Lâm Văn Bi</w:t>
      </w:r>
    </w:p>
    <w:p>
      <w:r>
        <w:t>QUY ĐỊNH</w:t>
      </w:r>
    </w:p>
    <w:p>
      <w:r>
        <w:t>CHỨC NĂNG, NHIỆM VỤ, QUYỀN HẠN VÀ CƠ CẤU TỔ CHỨC CỦA SỞ KHOA HỌC VÀ CÔNG NGHỆ TỈNH CÀ MAU</w:t>
      </w:r>
    </w:p>
    <w:p>
      <w:r>
        <w:t>(Ban hành kèm theo Quyết định số 009/2025/QĐ-UBND ngày 03 tháng 7  năm  2025 của Ủy ban nhân dân tỉnh Cà Mau)</w:t>
      </w:r>
    </w:p>
    <w:p>
      <w:r>
        <w:t>Chương I</w:t>
      </w:r>
    </w:p>
    <w:p>
      <w:r>
        <w:t>NHỮNG QUY ĐỊNH CHUNG</w:t>
      </w:r>
    </w:p>
    <w:p>
      <w:r>
        <w:t>Điều 1. Vị trí và chức năng</w:t>
      </w:r>
    </w:p>
    <w:p>
      <w:r>
        <w:t>1. Sở Khoa học và Công nghệ tỉnh Cà Mau là cơ quan chuyên môn thuộc Ủy ban nhân dân tỉnh Cà Mau, thực hiện chức năng tham mưu, giúp Ủy ban nhân dân cấp tỉnh quản lý nhà nước về: hoạt động nghiên cứu khoa học, phát triển công nghệ, đổi mới sáng tạo, phát triển công nghệ cao, công nghệ chiến lược, phát triển tiềm lực khoa học và công nghệ; sở hữu trí tuệ; tiêu chuẩn đo lường chất lượng; ứng dụng bức xạ và đồng vị phóng xạ; an toàn bức xạ và hạt nhân; bưu chính; viễn thông; tần số vô tuyến điện; công nghiệp công nghệ thông tin; công nghiệp công nghệ số; ứng dụng công nghệ thông tin; giao dịch điện tử; chính quyền số; kinh tế số, xã hội số và chuyển đổi số; hạ tầng thông tin truyền thông; quản lý và tổ chức thực hiện các dịch vụ sự nghiệp công trong ngành, lĩnh vực thuộc phạm vi quản lý của Sở theo quy định của pháp luật.</w:t>
      </w:r>
    </w:p>
    <w:p>
      <w:r>
        <w:t>2. Sở Khoa học và Công nghệ có tư cách pháp nhân, có con dấu và tài khoản riêng theo quy định của pháp luật; chấp hành sự chỉ đạo, quản lý về tổ chức và hoạt động của Ủy ban nhân dân cấp tỉnh theo thẩm quyền; đồng thời chấp hành sự chỉ đạo, hướng dẫn, kiểm tra về chuyên môn, nghiệp vụ của Bộ Khoa học và Công nghệ.</w:t>
      </w:r>
    </w:p>
    <w:p>
      <w:r>
        <w:t>Điều 2. Nhiệm vụ và quyền hạn</w:t>
      </w:r>
    </w:p>
    <w:p>
      <w:r>
        <w:t>Nhiệm vụ và quyền hạn của Sở   thực hiện theo quy định tại Điều 2 Thông tư số 10/2025/TT-BKHCN ngày 27 tháng 6 năm 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Chương II</w:t>
      </w:r>
    </w:p>
    <w:p>
      <w:r>
        <w:t>CƠ CẤU TỔ CHỨC, BIÊN CHẾ VÀ NGUYÊN TẮC HOẠT ĐỘNG</w:t>
      </w:r>
    </w:p>
    <w:p>
      <w:r>
        <w:t>Điều 3. Cơ cấu tổ chức</w:t>
      </w:r>
    </w:p>
    <w:p>
      <w:r>
        <w:t>1. Lãnh đạo Sở Khoa học và Công nghệ, gồm: Giám đốc và số lượng Phó Giám đốc theo quy định tại điểm c khoản 1 Điều 6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Tại thời điểm sắp xếp tổ chức bộ máy, số lượng Phó Giám đốc Sở Khoa học và Công nghệ có thể nhiều hơn số lượng Phó Giám đốc Sở so với quy định. Chậm nhất là 05 năm kể từ ngày quyết định sắp xếp tổ chức bộ máy của cấp có thẩm quyền có hiệu lực, số lượng Phó Giám đốc Sở sau sắp xếp thực hiện đúng quy định.</w:t>
      </w:r>
    </w:p>
    <w:p>
      <w:r>
        <w:t>2. Các phòng chuyên môn, nghiệp vụ thuộc Sở Khoa học và Công nghệ  ,  gồm:</w:t>
      </w:r>
    </w:p>
    <w:p>
      <w:r>
        <w:t>a) Văn phòng;</w:t>
      </w:r>
    </w:p>
    <w:p>
      <w:r>
        <w:t>b) Phòng Quản lý khoa học;</w:t>
      </w:r>
    </w:p>
    <w:p>
      <w:r>
        <w:t>c) Phòng Công nghệ số và Viễn thông;</w:t>
      </w:r>
    </w:p>
    <w:p>
      <w:r>
        <w:t>d) Phòng Chuyên ngành và Bưu chính.</w:t>
      </w:r>
    </w:p>
    <w:p>
      <w:r>
        <w:t>3. Chi cục thuộc Sở Khoa học và Công nghệ: Chi cục Tiêu chuẩn Đo lường Chất lượng.</w:t>
      </w:r>
    </w:p>
    <w:p>
      <w:r>
        <w:t>4. Các đơn vị sự nghiệp công lập thuộc Sở Khoa học và Công nghệ, gồm:</w:t>
      </w:r>
    </w:p>
    <w:p>
      <w:r>
        <w:t>a) Trung tâm Khoa học công nghệ và Đổi mới sáng tạo;</w:t>
      </w:r>
    </w:p>
    <w:p>
      <w:r>
        <w:t>b) Trung tâm Chuyển đổi số.</w:t>
      </w:r>
    </w:p>
    <w:p>
      <w:r>
        <w:t>5. Căn cứ khối lượng công việc, tính chất, đặc điểm tình hình và yêu cầu quản lý nhà nước của ngành, Giám đốc Sở Khoa học và Công nghệ chủ trì, phối hợp Giám đốc Sở Nội vụ trình cấp thẩm quyền sắp xếp cơ cấu tổ chức của Sở Khoa học và Công nghệ đảm bảo theo quy định của pháp luật.</w:t>
      </w:r>
    </w:p>
    <w:p>
      <w:r>
        <w:t>6. Giám đốc Sở  Khoa học và Công nghệ  ban hành quyết định quy định cụ thể chức năng, nhiệm vụ, quyền hạn, mối quan hệ công tác của các phòng chuyên môn, nghiệp vụ thuộc Sở  Khoa học và Công nghệ ; trình cơ quan, người có thẩm quyền ban hành quyết định quy định chức năng, nhiệm vụ, quyền hạn và cơ cấu tổ chức của chi cục, đơn vị sự nghiệp công lập thuộc Sở  Khoa học và Công nghệ  theo quy định của pháp luật.</w:t>
      </w:r>
    </w:p>
    <w:p>
      <w:r>
        <w:t>Điều 4. Biên chế</w:t>
      </w:r>
    </w:p>
    <w:p>
      <w:r>
        <w:t>1. Hằng năm, căn cứ chức năng, nhiệm vụ, cơ cấu tổ chức, khối lượng công việc, vị trí việc làm và tính chất, đặc điểm tình hình công tác quản lý nhà nước của ngành, Giám đốc Sở  Khoa học và Công nghệ  chủ trì, phối hợp với Giám đốc Sở Nội vụ trình Ủy ban nhân dân tỉnh quyết định giao biên chế công chức, số lượng người làm việc để đảm bảo thực hiện nhiệm vụ. Giám đốc Sở  Khoa học và Công nghệ  có trách nhiệm giao, quản lý và sử dụng biên chế công chức, số lượng người làm việc đảm bảo trong phạm vi biên chế được cấp thẩm quyền giao.</w:t>
      </w:r>
    </w:p>
    <w:p>
      <w:r>
        <w:t>2. Việc tuyển dụng, sử dụng, quản lý đối với công chức, viên chức của Sở  Khoa học và Công nghệ  bảo đảm theo vị trí việc làm và quy định của pháp luật.</w:t>
      </w:r>
    </w:p>
    <w:p>
      <w:r>
        <w:t>Điều 5. Nguyên tắc hoạt động</w:t>
      </w:r>
    </w:p>
    <w:p>
      <w:r>
        <w:t>1. Giám đốc Sở  Khoa học và Công nghệ  là người đứng đầu Sở  Khoa học và Công nghệ , chịu trách nhiệm trước Ủy ban nhân dân tỉnh, Chủ tịch Ủy ban nhân dân tỉnh và trước pháp luật về thực hiện chức năng, nhiệm vụ, quyền hạn của Sở  Khoa học và Công nghệ  và thực hiện nhiệm vụ, quyền hạn của Ủy viên Ủy ban nhân dân tỉnh theo Quy chế làm việc và phân công của Ủy ban nhân dân tỉnh.</w:t>
      </w:r>
    </w:p>
    <w:p>
      <w:r>
        <w:t>2. Phó Giám đốc Sở  Khoa học và Công nghệ  là người giúp Giám đốc Sở  Khoa học và Công nghệ  thực hiện một hoặc một số nhiệm vụ cụ thể do Giám đốc Sở phân công và chịu trách nhiệm trước Giám đốc Sở, trước pháp luật về thực hiện nhiệm vụ được phân công. Khi Giám đốc Sở vắng mặt, một Phó Giám đốc Sở được Giám đốc Sở ủy nhiệm thay Giám đốc Sở điều hành các hoạt động của Sở  Khoa học và Công nghệ . Phó Giám đốc Sở không kiêm nhiệm người đứng đầu phòng chuyên môn, nghiệp vụ, chi cục và đơn vị sự nghiệp công lập thuộc Sở  Khoa học và Công nghệ , trừ trường hợp pháp luật có quy định khác.</w:t>
      </w:r>
    </w:p>
    <w:p>
      <w:r>
        <w:t>3. N gười đứng đầu  phòng chuyên môn, nghiệp vụ, chi cục và đơn vị sự nghiệp công lập thuộc Sở  Khoa học và Công nghệ  (gọi chung là người đứng đầu) là người trực tiếp điều hành hoạt động phòng chuyên môn, nghiệp vụ, chi cục và đơn vị sự nghiệp công lập thuộc Sở  Khoa học và Công nghệ ; chịu trách nhiệm trước lãnh đạo Sở  Khoa học và Công nghệ  và trước pháp luật về toàn bộ hoạt động của phòng, chi cục, đơn vị được phân công phụ trách.</w:t>
      </w:r>
    </w:p>
    <w:p>
      <w:r>
        <w:t>4. C ấp phó của người đứng đầu  phòng chuyên môn, nghiệp vụ, chi cục và đơn vị sự nghiệp công lập thuộc Sở  Khoa học và Công nghệ  (gọi chung là cấp phó của người đứng đầu) là người giúp việc cho người đứng đầu; chịu trách nhiệm trước người đứng đầu và trước pháp luật về nhiệm vụ, công việc được phân công phụ trách.</w:t>
      </w:r>
    </w:p>
    <w:p>
      <w:r>
        <w:t>5.  Công chức, viên chức và người lao động trong các  phòng chuyên môn, nghiệp vụ, chi cục và đơn vị sự nghiệp công lập thuộc Sở  Khoa học và Công nghệ  chịu trách nhiệm trước Giám đốc   Sở  Khoa học và Công nghệ ,   người đứng đầu,    trước pháp luật về việc thực hiện nhiệm vụ được giao.</w:t>
      </w:r>
    </w:p>
    <w:p>
      <w:r>
        <w:t>Điều 6. Bổ nhiệm, miễn nhiệm, luân chuyển, điều động, biệt phái, khen thưởng, kỷ luật</w:t>
      </w:r>
    </w:p>
    <w:p>
      <w:r>
        <w:t>1. Việc bổ nhiệm, bổ nhiệm lại, miễn nhiệm, điều động, luân chuyển, khen thưởng, kỷ luật, cho từ chức, nghỉ hưu và thực hiện chế độ, chính sách khác đối với Giám đốc, Phó Giám đốc Sở   Khoa học và Công nghệ  do Chủ tịch Ủy ban nhân dân tỉnh quyết định theo quy định của Đảng và của pháp luật.</w:t>
      </w:r>
    </w:p>
    <w:p>
      <w:r>
        <w:t>2. Việc bổ nhiệm, bổ nhiệm lại, miễn nhiệm, điều động, khen thưởng, kỷ luật, cho từ chức, nghỉ hưu và thực hiện chế độ, chính sách khác đối với  người đứng đầu, cấp phó của người đứng đầu do Giám đốc Sở  Khoa học và Công nghệ  quyết định theo phân cấp quản lý công chức, viên chức hiện hành, trừ trường hợp pháp luật có quy định khác.</w:t>
      </w:r>
    </w:p>
    <w:p>
      <w:r>
        <w:t>3. Việc phân công, điều động, luân chuyển, biệt phái, khen thưởng, kỷ luật, nghỉ hưu và thực hiện các chế độ, chính sách khác đối với công chức, viên chức, người lao động thuộc Sở  Khoa học và Công nghệ    thực hiện theo quy định của pháp luật và theo phân cấp quản lý công chức, viên chức hiện hành.</w:t>
      </w:r>
    </w:p>
    <w:p>
      <w:r>
        <w:t>Chương III</w:t>
      </w:r>
    </w:p>
    <w:p>
      <w:r>
        <w:t>MỐI QUAN HỆ CÔNG TÁC</w:t>
      </w:r>
    </w:p>
    <w:p>
      <w:r>
        <w:t>Điều 7. Mối quan hệ công tác giữa Sở Khoa học và Công nghệ với Bộ Khoa học và Công nghệ</w:t>
      </w:r>
    </w:p>
    <w:p>
      <w:r>
        <w:t>1. Mối quan hệ công tác giữa Sở  Khoa học và Công nghệ  với Bộ Khoa học và Công nghệ là mối quan hệ giữa cấp dưới đối với cấp trên về công tác chuyên môn, nghiệp vụ của ngành; thực hiện các nhiệm vụ trọng tâm theo chương trình, kế hoạch dài hạn, 05 năm và hàng năm do Bộ Khoa học và Công nghệ đề ra; chịu sự chỉ đạo, hướng dẫn, kiểm tra về chuyên môn, nghiệp vụ của Bộ Khoa học và Công nghệ; báo cáo thường xuyên, định kỳ, đột xuất về hoạt động công tác của ngành trên địa bàn tỉnh và một số nhiệm vụ khác theo phân công hoặc ủy quyền của Ủy ban nhân dân tỉnh, Chủ tịch Ủy ban nhân dân tỉnh.</w:t>
      </w:r>
    </w:p>
    <w:p>
      <w:r>
        <w:t>2. Đề xuất, kiến nghị Bộ Khoa học và Công nghệ hướng dẫn, giải quyết những vấn đề có liên quan đến công tác quản lý, thực hiện chuyên môn, nghiệp vụ của ngành mang tính phức tạp hoặc mới phát sinh mà chưa có văn bản quy phạm pháp luật điều chỉnh.</w:t>
      </w:r>
    </w:p>
    <w:p>
      <w:r>
        <w:t>Điều 8. Mối quan hệ công tác giữa Sở  Khoa học và Công nghệ  với Ủy ban nhân dân tỉnh</w:t>
      </w:r>
    </w:p>
    <w:p>
      <w:r>
        <w:t>Sở  Khoa học và Công nghệ  chịu sự chỉ đạo, quản lý trực tiếp, toàn diện của Ủy ban nhân dân tỉnh, Chủ tịch Ủy ban nhân dân tỉnh. Trong quá trình hoạt động, Sở  Khoa học và Công nghệ    giữ mối liên hệ thường xuyên với Ủy ban nhân dân tỉnh, Chủ tịch Ủy ban nhân dân tỉnh; báo cáo thường xuyên, định kỳ, đột xuất về hoạt động của ngành trên địa bàn tỉnh đến Ủy ban nhân dân tỉnh và Chủ tịch Ủy ban nhân dân tỉnh.</w:t>
      </w:r>
    </w:p>
    <w:p>
      <w:r>
        <w:t>Điều 9. Mối quan hệ công tác giữa Sở  Khoa học và Công nghệ  với các sở, ban, ngành, Ủy ban Mặt trận Tổ quốc Việt Nam và các  tổ chức chính trị - xã hội  cấp tỉnh</w:t>
      </w:r>
    </w:p>
    <w:p>
      <w:r>
        <w:t>1. Mối quan hệ công tác giữa Sở  Khoa học và Công nghệ  với các sở, ban, ngành, Ủy ban Mặt trận Tổ quốc Việt Nam và các  tổ chức chính trị - xã hội  cấp tỉnh là mối quan hệ phối hợp, thực hiện các nhiệm vụ có liên quan đến chức năng, nhiệm vụ được giao nhằm mục đích thực hiện, phục vụ nhiệm vụ chính trị của địa phương do Tỉnh ủy, Hội đồng nhân dân, Ủy ban nhân dân, Chủ tịch Ủy ban nhân dân tỉnh giao.</w:t>
      </w:r>
    </w:p>
    <w:p>
      <w:r>
        <w:t>2. Sở  Khoa học và Công nghệ  chủ trì, phối hợp với các sở, ban, ngành, Ủy ban Mặt trận Tổ quốc Việt Nam và các  tổ chức chính trị - xã hội  cấp tỉnh xây dựng chương trình, kế hoạch để thực hiện các mặt công tác chuyên môn, nghiệp vụ của ngành; đồng thời, phối hợp với các cơ quan có liên quan hướng dẫn, đôn đốc, kiểm tra việc thực hiện các quy định của pháp luật về lĩnh vực chuyên môn trên địa bàn tỉnh.</w:t>
      </w:r>
    </w:p>
    <w:p>
      <w:r>
        <w:t>Điều 10. Mối quan hệ giữa Sở  Khoa học và Công nghệ  với Ủy ban nhân dân cấp xã</w:t>
      </w:r>
    </w:p>
    <w:p>
      <w:r>
        <w:t>Mối quan hệ giữa Sở  Khoa học và Công nghệ  với Ủy ban nhân dân cấp xã là mối quan hệ phối hợp thực hiện các nhiệm vụ có liên quan đến hoạt động chuyên môn, nghiệp vụ quản lý nhà nước của ngành trên địa bàn cấp xã.</w:t>
      </w:r>
    </w:p>
    <w:p>
      <w:r>
        <w:t>Điều 11. Mối quan hệ công tác giữa Sở  Khoa học và Công nghệ  với Phòng Văn hóa - Xã hội cấp xã</w:t>
      </w:r>
    </w:p>
    <w:p>
      <w:r>
        <w:t>Mối quan hệ giữa Sở  Khoa học và Công nghệ    với Phòng Văn hóa - Xã hội cấp xã là mối quan hệ chỉ đạo, hướng dẫn, kiểm tra về chuyên môn, nghiệp vụ; chỉ đạo thực hiện các nhiệm vụ, chương trình, kế hoạch của ngành.</w:t>
      </w:r>
    </w:p>
    <w:p>
      <w:r>
        <w:t>Chương IV</w:t>
      </w:r>
    </w:p>
    <w:p>
      <w:r>
        <w:t>TỔ CHỨC THỰC HIỆN</w:t>
      </w:r>
    </w:p>
    <w:p>
      <w:r>
        <w:t>Điều 12. Triển khai thực hiện</w:t>
      </w:r>
    </w:p>
    <w:p>
      <w:r>
        <w:t>Giám đốc Sở  Khoa học và Công nghệ  chủ trì, phối hợp với Giám đốc Sở Nội vụ, Thủ trưởng các sở, ban, ngành, Ủy ban Mặt trận Tổ quốc Việt Nam và các đoàn thể cấp tỉnh; Chủ tịch Ủy ban nhân dân cấp xã tổ chức triển khai, thực hiện Quy định này.</w:t>
      </w:r>
    </w:p>
    <w:p>
      <w:r>
        <w:t>Điều 13. Điều khoản thi hành</w:t>
      </w:r>
    </w:p>
    <w:p>
      <w:r>
        <w:t>Trong quá trình thực hiện, nếu có khó khăn, vướng mắc, các cơ quan, đơn vị, cá nhân phản ánh kịp thời đến Sở Khoa học và Công nghệ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