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339-QĐ/TW năm 2025 sử dụng ứng dụng Sổ tay đảng viên điện tử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339-QĐ/TW</w:t>
      </w:r>
    </w:p>
    <w:p>
      <w:r>
        <w:t>Hà Nội, ngày 10 tháng 7 năm 2025</w:t>
      </w:r>
    </w:p>
    <w:p>
      <w:r>
        <w:t>QUY ĐỊNH</w:t>
      </w:r>
    </w:p>
    <w:p>
      <w:r>
        <w:t>VỀ SỬ DỤNG ỨNG DỤNG SỔ TAY ĐẢNG VIÊN ĐIỆN TỬ</w:t>
      </w:r>
    </w:p>
    <w:p>
      <w:r>
        <w:t>- Căn cứ Điều lệ Đảng;</w:t>
      </w:r>
    </w:p>
    <w:p>
      <w:r>
        <w:t>- Căn cứ Nghị quyết số 21-NQ/TW, ngày 16/6/2022 của Ban Chấp hành Trung ương Đảng khoá XIII về tăng cường củng cố, xây dựng tổ chức cơ sở đảng và nâng cao chất lượng đội ngũ đảng viên trong giai đoạn mới;</w:t>
      </w:r>
    </w:p>
    <w:p>
      <w:r>
        <w:t>- Căn cứ Nghị quyết số 57-NQ/TW, ngày 22/12/2024 của Bộ Chính trị khoá XIII về đột phá phát triển khoa học, công nghệ, đổi mới sáng tạo và chuyển đổi số quốc gia;</w:t>
      </w:r>
    </w:p>
    <w:p>
      <w:r>
        <w:t>Ban Bí thư quy định về sử dụng ứng dụng Sổ tay đảng viên điện tử như sau:</w:t>
      </w:r>
    </w:p>
    <w:p>
      <w:r>
        <w:t>Điều 1. Phạm vi điều chỉnh, đối tượng áp dụng</w:t>
      </w:r>
    </w:p>
    <w:p>
      <w:r>
        <w:t>1. Quy định này quy định mục đích, yêu cầu, nội dung, nguyên tắc và cách thức triển khai sử dụng ứng dụng Sổ tay đảng viên trên môi trường số, gọi là Sổ tay đảng viên điện tử (sau đây viết tắt là ứng dụng STĐVĐT) của Đảng Cộng sản Việt Nam.</w:t>
      </w:r>
    </w:p>
    <w:p>
      <w:r>
        <w:t>2. STĐVĐT dùng cho đảng viên chính thức và đảng viên dự bị (trừ đảng viên được miễn công tác và sinh hoạt đảng), cấp ủy, chi bộ trong toàn Đảng.</w:t>
      </w:r>
    </w:p>
    <w:p>
      <w:r>
        <w:t>Điều 2. Mục đích, yêu cầu của ứng dụng STĐVĐT</w:t>
      </w:r>
    </w:p>
    <w:p>
      <w:r>
        <w:t>1. Ứng dụng STĐVĐT hỗ trợ đảng viên trong sinh hoạt đảng; cung cấp chính xác, kịp thời văn bản, tài liệu của Đảng, Nhà nước, các cấp ủy, tổ chức đảng tới đảng viên trong học tập nghị quyết, thực hiện nhiệm vụ đảng viên; nâng cao năng lực, trình độ, bản lĩnh, đạo đức, sức chiến đấu, trách nhiệm nêu gương của mỗi đảng viên.</w:t>
      </w:r>
    </w:p>
    <w:p>
      <w:r>
        <w:t>2. Là kênh thông tin giao tiếp hai chiều giữa cấp ủy đảng và đảng viên; nâng cao hiệu lực, hiệu quả công tác lãnh đạo, chỉ đạo và chất lượng hoạt động của cấp ủy, tổ chức đảng theo hướng hiện đại, chuyên nghiệp, hoàn thành mục tiêu chuyển đổi số quốc gia.</w:t>
      </w:r>
    </w:p>
    <w:p>
      <w:r>
        <w:t>3. Ứng dụng STĐVĐT phải dễ sử dụng, phù hợp với đảng viên; là kho tài liệu phong phú, hỗ trợ đảng viên học tập, nghiên cứu; thường xuyên được cập nhật, sử dụng đúng mục đích bảo đảm tính chính xác, an toàn, an ninh thông tin theo quy định, ứng dụng STĐVĐT có khả năng cập nhật, mở rộng tính năng và kết nối với các ứng dụng khác, đáp ứng yêu cầu nghiệp vụ công tác đảng trong giai đoạn mới.</w:t>
      </w:r>
    </w:p>
    <w:p>
      <w:r>
        <w:t>Điều 3. Nội dung của ứng dụng STĐVĐT</w:t>
      </w:r>
    </w:p>
    <w:p>
      <w:r>
        <w:t>1. Ứng dụng STĐVĐT được thể hiện bằng ngôn ngữ tiếng Việt; được sử dụng thông qua ứng dụng web trên máy tính hoặc thông qua ứng dụng trên thiết bị di động.</w:t>
      </w:r>
    </w:p>
    <w:p>
      <w:r>
        <w:t>2. Ứng dụng STĐVĐT gồm các tính năng chính:</w:t>
      </w:r>
    </w:p>
    <w:p>
      <w:r>
        <w:t>a) Sơ lược về đảng viên, gồm: Họ và tên; ngày tháng năm sinh; giới tính; ngày vào Đảng; ngày chính thức; số thẻ đảng viên; chi bộ đang sinh hoạt đảng; số định danh công dân; số điện thoại.</w:t>
      </w:r>
    </w:p>
    <w:p>
      <w:r>
        <w:t>b) Hỗ trợ sinh hoạt chi bộ: Hỗ trợ chi bộ, đảng viên trong việc chuẩn bị các kỳ sinh hoạt chi ủy, sinh hoạt chi bộ thường kỳ, sinh hoạt chuyên đề, gồm: Thông báo mời họp chi bộ, báo cáo xin phép vắng họp của đảng viên, thống kê đảng viên tham gia sinh hoạt cấp ủy, sinh hoạt chi bộ; gửi tài liệu họp chi bộ; chi bộ gửi báo cáo lên đảng ủy cấp trên.</w:t>
      </w:r>
    </w:p>
    <w:p>
      <w:r>
        <w:t>c) Văn kiện - Tư liệu: Cung cấp nghị quyết, chỉ thị, quy định, kết luận của Đảng, các văn bản chỉ đạo, hướng dẫn, tài liệu, tin tức của cấp ủy, tổ chức đảng đến từng đảng viên.</w:t>
      </w:r>
    </w:p>
    <w:p>
      <w:r>
        <w:t>d) Học tập nghị quyết: Triển khai các đợt nghiên cứu, học tập nghị quyết chuyên sâu; tổng hợp kết quả học tập nghị quyết của đảng viên trên ứng dụng STĐVĐT; liên kết các cuộc thi tìm hiểu nghị quyết trực tuyến do các tổ chức đảng, cơ quan, đơn vị tổ chức.</w:t>
      </w:r>
    </w:p>
    <w:p>
      <w:r>
        <w:t>e) Đóng góp ý kiến: Đảng viên gửi ý kiến góp ý, phản ánh, đề xuất tới chi bộ và cấp ủy quản lý trực tiếp, giúp cấp ủy, chi bộ nắm bắt kịp thời các thông tin, tư tưởng của đảng viên.</w:t>
      </w:r>
    </w:p>
    <w:p>
      <w:r>
        <w:t>Ứng dụng STĐVĐT được tích hợp một số tính năng như sử dụng giọng nói bằng ngôn ngữ tiếng Việt để truyền tải văn kiện, tài liệu, tóm tắt văn bản nhằm hỗ trợ các đảng viên, nhất là các đảng viên cao tuổi, khó khăn trong đọc văn bản; nghiên cứu mở rộng tính năng trong quá trình sử dụng, phù hợp với thực tiễn và bảo đảm đúng các quy định của Đảng.</w:t>
      </w:r>
    </w:p>
    <w:p>
      <w:r>
        <w:t>Điều 4. Nguyên tắc sử dụng ứng dụng STĐVĐT</w:t>
      </w:r>
    </w:p>
    <w:p>
      <w:r>
        <w:t>1. Ứng dụng STĐVĐT do Trung ương triển khai được sử dụng thống nhất trong toàn Đảng. Thông tin trên ứng dụng STĐVĐT bảo đảm đúng quy định của Đảng, pháp luật của Nhà nước.</w:t>
      </w:r>
    </w:p>
    <w:p>
      <w:r>
        <w:t>2. Đảng viên, cấp ủy, chi bộ khi sử dụng ứng dụng này phải thực hiện nghiêm túc các nội dung của ứng dụng STĐVĐT và theo đúng phân cấp, thẩm quyền, đúng quy định của Đảng.</w:t>
      </w:r>
    </w:p>
    <w:p>
      <w:r>
        <w:t>Điều 5. Tổ chức thực hiện</w:t>
      </w:r>
    </w:p>
    <w:p>
      <w:r>
        <w:t>1. Văn phòng Trung ương Đảng chủ trì, phối hợp với các cơ quan liên quan tổ chức tập huấn toàn quốc; hướng dẫn cập nhật, sử dụng ứng dụng STĐVĐT; hỗ trợ kỹ thuật, xử lý vướng mắc; hoàn thiện các tính năng của ứng dụng STĐVĐT đáp ứng yêu cầu, nhiệm vụ mới; bảo đảm cơ sở vật chất, hạ tầng kỹ thuật và kinh phí tổ chức thực hiện.</w:t>
      </w:r>
    </w:p>
    <w:p>
      <w:r>
        <w:t>2. Ban Tổ chức Trung ương chủ trì, hướng dẫn các cấp ủy trực thuộc Trung ương về nghiệp vụ tổ chức đảng, đảng viên được thực hiện trên ứng dụng STĐVĐT theo đúng quy định; phối hợp với Văn phòng Trung ương Đảng trong việc hướng dẫn, kiểm tra và báo cáo Ban Bí thư về việc thực hiện Quy định.</w:t>
      </w:r>
    </w:p>
    <w:p>
      <w:r>
        <w:t>3. Ban Tuyên giáo và Dân vận Trung ương chủ trì, phối hợp với các cơ quan liên quan hướng dẫn việc tuyên truyền, phổ biến, quán triệt ứng dụng STĐVĐT và thông tin, tuyên truyền trên ứng dụng STĐVĐT.</w:t>
      </w:r>
    </w:p>
    <w:p>
      <w:r>
        <w:t>4. Các tỉnh ủy, thành ủy, đảng ủy trực thuộc Trung ương chỉ đạo các cấp ủy, tổ chức đảng trực thuộc hướng dẫn đảng viên sử dụng ứng dụng STĐVĐT và có trách nhiệm quản lý chặt chẽ tài khoản cá nhân được cung cấp; chỉ đạo cấp ủy trực thuộc chú ý hỗ trợ đối với đảng viên cao tuổi, đảng viên không sử dụng điện thoại thông minh; thường xuyên kiểm tra việc thực hiện Quy định này ở các cấp ủy, tổ chức đảng trực thuộc.</w:t>
      </w:r>
    </w:p>
    <w:p>
      <w:r>
        <w:t>5. Các chi bộ có trách nhiệm hướng dẫn đảng viên sử dụng ứng dụng STĐVĐT đúng quy trình, bảo đảm đảng viên sử dụng ứng dụng STĐVĐT để học tập, nghiên cứu tài liệu trên hệ thống, phục vụ việc tham gia sinh hoạt đảng; định kỳ báo cáo tình hình triển khai và kịp thời phản ánh những khó khăn, vướng mắc lên cấp ủy cấp trên. Bí thư chi bộ nơi đảng viên sinh hoạt có trách nhiệm phê duyệt tài khoản của đảng viên sau khi đảng viên đăng ký sử dụng ứng dụng.</w:t>
      </w:r>
    </w:p>
    <w:p>
      <w:r>
        <w:t>6. Đảng viên có trách nhiệm đăng ký, cập nhật chính xác thông tin nêu ở Điểm a, Khoản 2, Điều 3 và quản lý tài khoản cá nhân được cấp.</w:t>
      </w:r>
    </w:p>
    <w:p>
      <w:r>
        <w:t>Điều 6. Hiệu lực thi hành</w:t>
      </w:r>
    </w:p>
    <w:p>
      <w:r>
        <w:t>1. Quy định này có hiệu lực từ ngày ký và được phổ biến đến chi bộ.</w:t>
      </w:r>
    </w:p>
    <w:p>
      <w:r>
        <w:t>2. Các cấp ủy, tổ chức đảng, đảng viên và các cơ quan, tổ chức, đơn vị, cá nhân có liên quan chịu trách nhiệm thi hành Quy định này.</w:t>
      </w:r>
    </w:p>
    <w:p>
      <w:r>
        <w:t>Trong quá trình triển khai sử dụng ứng dụng STĐVĐT, nếu có khó khăn, vướng mắc, các tỉnh ủy, thành ủy, đảng ủy trực thuộc Trung ương phản ánh về Ban Tổ chức Trung ương và Văn phòng Trung ương Đảng để tổng hợp, báo cáo Thường trực Ban Bí thư xem xét, quyết định sửa đổi, bổ sung cho phù hợp.</w:t>
      </w:r>
    </w:p>
    <w:p>
      <w:r>
        <w:t>Nơi nhận:</w:t>
      </w:r>
    </w:p>
    <w:p>
      <w:r>
        <w:t>- Các cơ quan, ban đảng Trung ương,</w:t>
      </w:r>
    </w:p>
    <w:p>
      <w:r>
        <w:t>- Các tỉnh ủy, thành ủy, đảng ủy trực thuộc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