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142-QĐ/TW năm 2024 thí điểm giao quyền, trách nhiệm cho người đứng đầu trong công tác cán bộ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142-QĐ/TW</w:t>
      </w:r>
    </w:p>
    <w:p>
      <w:r>
        <w:t>Hà Nội, ngày 23 tháng 4 năm 2024</w:t>
      </w:r>
    </w:p>
    <w:p>
      <w:r>
        <w:t>QUY ĐỊNH</w:t>
      </w:r>
    </w:p>
    <w:p>
      <w:r>
        <w:t>THÍ ĐIỂM GIAO QUYỀN, TRÁCH NHIỆM CHO NGƯỜI ĐỨNG ĐẦU TRONG CÔNG TÁC CÁN BỘ</w:t>
      </w:r>
    </w:p>
    <w:p>
      <w:r>
        <w:t>- Căn cứ Điều lệ Đảng;</w:t>
      </w:r>
    </w:p>
    <w:p>
      <w:r>
        <w:t>- Căn cứ Quy chế làm việc của Ban Chấp hành Trung ương, Bộ Chính trị và Ban Bí thư khoá XIII;</w:t>
      </w:r>
    </w:p>
    <w:p>
      <w:r>
        <w:t>- Căn cứ Kết luận số 21-KL/TW, ngày 25/10/2021 của Ban Chấp hành Trung ương Đảng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
        <w:t>- Căn cứ Quy định số 80-QĐ/TW, ngày 18/8/2022 của Bộ Chính trị về phân cấp quản lý cán bộ và bổ nhiệm, giới thiệu cán bộ ứng cử,</w:t>
      </w:r>
    </w:p>
    <w:p>
      <w:r>
        <w:t>Bộ Chính trị quy định thí điểm giao quyền, trách nhiệm cho người đứng đầu trong công tác cán bộ như sau:</w:t>
      </w:r>
    </w:p>
    <w:p>
      <w:r>
        <w:t>I- PHẠM VI, ĐỐI TƯỢNG, NGUYÊN TẮC</w:t>
      </w:r>
    </w:p>
    <w:p>
      <w:r>
        <w:t>Điều 1. Phạm vi điều chỉnh, đối tượng áp dụng</w:t>
      </w:r>
    </w:p>
    <w:p>
      <w:r>
        <w:t>1. Quy định này quy định về phạm vi, đối tượng, nguyên tắc, thẩm quyền, trách nhiệm của người đứng đầu trong thực hiện thí điểm về công tác cán bộ, gồm: Giới thiệu nhân sự bầu cử, bổ nhiệm cấp phó của người đứng đầu; bầu bổ sung ủy viên ban thường vụ cấp ủy cùng cấp; bổ nhiệm, miễn nhiệm cấp trưởng cấp dưới trực tiếp thuộc thẩm quyền quản lý.</w:t>
      </w:r>
    </w:p>
    <w:p>
      <w:r>
        <w:t>2. Quy định này thực hiện thí điểm đối với các cấp ủy, tổ chức đảng, cơ quan, đơn vị từ cấp huyện trở lên (đối với Quân ủy Trung ương, Đảng ủy Công an Trung ương có quy định riêng).</w:t>
      </w:r>
    </w:p>
    <w:p>
      <w:r>
        <w:t>Điều 2. Nguyên tắc</w:t>
      </w:r>
    </w:p>
    <w:p>
      <w:r>
        <w:t>1. Bảo đảm Đảng thống nhất lãnh đạo công tác cán bộ và quản lý đội ngũ cán bộ; nguyên tắc tập trung dân chủ; công tâm, khách quan, công khai, minh bạch, giữ gìn đoàn kết nội bộ; phát huy trách nhiệm của người đứng đầu và cấp ủy, tổ chức đảng, tập thể lãnh đạo cơ quan, đơn vị trong hệ thống chính trị.</w:t>
      </w:r>
    </w:p>
    <w:p>
      <w:r>
        <w:t>2. Người đứng đầu có thể thực hiện hoặc không thực hiện thẩm quyền được giao theo Quy định này và chịu trách nhiệm về quyết định của mình.</w:t>
      </w:r>
    </w:p>
    <w:p>
      <w:r>
        <w:t>3. Cấp ủy, tổ chức đảng, tập thể lãnh đạo cơ quan, đơn vị có thẩm quyền xem xét, thực hiện quy trình công tác cán bộ đối với nhân sự do người đứng đầu giới thiệu theo quy định.</w:t>
      </w:r>
    </w:p>
    <w:p>
      <w:r>
        <w:t>II- THẨM QUYỀN, TRÁCH NHIỆM CỦA NGƯỜI ĐỨNG ĐẦU</w:t>
      </w:r>
    </w:p>
    <w:p>
      <w:r>
        <w:t>Điều 3. Đối với giới thiệu nhân sự bầu cử, bổ nhiệm cấp phó</w:t>
      </w:r>
    </w:p>
    <w:p>
      <w:r>
        <w:t>Căn cứ chủ trương của cấp có thẩm quyền, tại bước 1 của quy trình nhân sự theo Điều 21, Quy định số 80-QĐ/TW, ngày 18/8/2022 của Bộ Chính trị về phân cấp quản lý cán bộ và bổ nhiệm, giới thiệu cán bộ ứng cử, người đứng đầu được giới thiệu nhân sự như sau:</w:t>
      </w:r>
    </w:p>
    <w:p>
      <w:r>
        <w:t>1. Trường hợp nhân sự từ nguồn tại chỗ: Người đứng đầu căn cứ số lượng, cơ cấu, tiêu chuẩn, điều kiện, yêu cầu nhiệm vụ và danh sách nhân sự trong quy hoạch lựa chọn, giới thiệu 1 nhân sự cho 1 chức danh để cấp ủy, tổ chức đảng, tập thể lãnh đạo cơ quan, đơn vị xem xét đưa vào danh sách, tiến hành các bước tiếp theo.</w:t>
      </w:r>
    </w:p>
    <w:p>
      <w:r>
        <w:t>2. Trường hợp nhân sự từ nguồn ở nơi khác: Người đứng đầu căn cứ số lượng, cơ cấu, tiêu chuẩn, điều kiện, yêu cầu nhiệm vụ giới thiệu 1 nhân sự cho 1 chức danh để cấp ủy, tổ chức đảng, tập thể lãnh đạo cơ quan, đơn vị xem xét tiến hành quy trình nhân sự.</w:t>
      </w:r>
    </w:p>
    <w:p>
      <w:r>
        <w:t>Điều 4. Đối với giới thiệu nhân sự bầu bổ sung ủy viên ban thường vụ cấp ủy</w:t>
      </w:r>
    </w:p>
    <w:p>
      <w:r>
        <w:t>Khi khuyết số lượng ủy viên ban thường vụ thì người đứng đầu căn cứ tiêu chuẩn, điều kiện, đề án công tác nhân sự đại hội, danh sách quy hoạch để lựa chọn, giới thiệu nhân sự cho tập thể ban thường vụ xem xét, trình ban chấp hành giới thiệu bổ sung ủy viên ban thường vụ; nếu nhân sự được ban chấp hành thống nhất giới thiệu thì ban thường vụ trình xin ý kiến cấp có thẩm quyền trước khi tiến hành bầu cử.</w:t>
      </w:r>
    </w:p>
    <w:p>
      <w:r>
        <w:t>Điều 5. Đối với bổ nhiệm, miễn nhiệm cấp trưởng cấp dưới trực tiếp</w:t>
      </w:r>
    </w:p>
    <w:p>
      <w:r>
        <w:t>Người đứng đầu được quyền xem xét bổ nhiệm, miễn nhiệm cấp trưởng của tổ chức, cơ quan, đơn vị ở cấp hành chính do mình trực tiếp quản lý theo quy định, như sau:</w:t>
      </w:r>
    </w:p>
    <w:p>
      <w:r>
        <w:t>1. Căn cứ tiêu chuẩn, điều kiện, yêu cầu, nhiệm vụ, sau khi trao đổi, thống nhất ý kiến với cấp ủy, tổ chức đảng, tập thể lãnh đạo cơ quan, đơn vị có thẩm quyền, người đứng đầu quyết định bổ nhiệm cán bộ.</w:t>
      </w:r>
    </w:p>
    <w:p>
      <w:r>
        <w:t>2. Khi có căn cứ xem xét miễn nhiệm cán bộ theo quy định thì trong thời hạn 15 ngày làm việc, người đứng đầu ban hành quyết định miễn nhiệm cán bộ và gửi văn bản đến cấp ủy, tổ chức đảng, tập thể lãnh đạo cơ quan, đơn vị trực tiếp quản lý cán bộ.</w:t>
      </w:r>
    </w:p>
    <w:p>
      <w:r>
        <w:t>Điều 6. Trách nhiệm và xử lý trách nhiệm của người đứng đầu</w:t>
      </w:r>
    </w:p>
    <w:p>
      <w:r>
        <w:t>1. Bảo đảm về tiêu chuẩn, điều kiện, phẩm chất chính trị, đạo đức, lối sống, năng lực công tác của nhân sự do mình giới thiệu. Thực hiện nghiêm các quy định về công tác cán bộ, quy định về kiểm soát quyền lực và phòng, chống tham nhũng, tiêu cực trong công tác cán bộ.</w:t>
      </w:r>
    </w:p>
    <w:p>
      <w:r>
        <w:t>Chịu trách nhiệm về quyết định của mình kể cả khi đã chuyển công tác hoặc nghỉ hưu trong các trường hợp sau:</w:t>
      </w:r>
    </w:p>
    <w:p>
      <w:r>
        <w:t>- Giới thiệu cán bộ để bầu cử, bổ nhiệm thiếu công tâm, khách quan; không bảo đảm tiêu chuẩn, điều kiện, phẩm chất chính trị, đạo đức, lối sống, năng lực công tác.</w:t>
      </w:r>
    </w:p>
    <w:p>
      <w:r>
        <w:t>- Miễn nhiệm cán bộ không bảo đảm căn cứ, thủ tục theo quy định.</w:t>
      </w:r>
    </w:p>
    <w:p>
      <w:r>
        <w:t>2. Việc xem xét xử lý trách nhiệm của người đứng đầu trong trường hợp vi phạm quy định này được thực hiện theo quy định về công tác kiểm tra, giám sát và kỷ luật của Đảng và các quy định có liên quan.</w:t>
      </w:r>
    </w:p>
    <w:p>
      <w:r>
        <w:t>III- TỔ CHỨC THỰC HIỆN</w:t>
      </w:r>
    </w:p>
    <w:p>
      <w:r>
        <w:t>Điều 7.    Các cấp ủy, tổ chức đảng, cơ quan, đơn vị và người đứng đầu quy định tại Điều 1 có trách nhiệm thực hiện Quy định này. Thời gian thực hiện thí điểm là 5 năm kể từ khi ban hành Quy định.</w:t>
      </w:r>
    </w:p>
    <w:p>
      <w:r>
        <w:t>Ban Tổ chức Trung ương chủ trì, phối hợp với các cơ quan có liên quan hướng dẫn, kiểm tra, giám sát, sơ kết, đánh giá kết quả việc thực hiện Quy định này và báo cáo Bộ Chính trị.</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