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114-QĐ/TW năm 2023 về kiểm soát quyền lực và phòng, chống tham nhũng, tiêu cực trong công tác cán bộ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114-QĐ/TW</w:t>
      </w:r>
    </w:p>
    <w:p>
      <w:r>
        <w:t>Hà Nội, ngày 11 tháng 7 năm 2023</w:t>
      </w:r>
    </w:p>
    <w:p>
      <w:r>
        <w:t>QUY ĐỊNH</w:t>
      </w:r>
    </w:p>
    <w:p>
      <w:r>
        <w:t>VỀ KIỂM SOÁT QUYỀN LỰC VÀ PHÒNG, CHỐNG THAM NHŨNG, TIÊU CỰC TRONG CÔNG TÁC CÁN BỘ</w:t>
      </w:r>
    </w:p>
    <w:p>
      <w:r>
        <w:t>- Căn cứ Điều lệ Đảng;</w:t>
      </w:r>
    </w:p>
    <w:p>
      <w:r>
        <w:t>- Căn cứ Quy chế làm việc của Ban Chấp hành Trung ương, Bộ Chính trị và Ban Bí thư khoá XIII,</w:t>
      </w:r>
    </w:p>
    <w:p>
      <w:r>
        <w:t>Thực hiện các nghị quyết của Ban Chấp hành Trung ương Đảng về xây dựng Đảng, xây dựng hệ thống chính trị, Bộ Chính trị quy định về việc kiểm soát quyền lực và phòng, chống tham nhũng, tiêu cực trong công tác cán bộ như sau:</w:t>
      </w:r>
    </w:p>
    <w:p>
      <w:r>
        <w:t>Chương I</w:t>
      </w:r>
    </w:p>
    <w:p>
      <w:r>
        <w:t>QUY ĐỊNH CHUNG</w:t>
      </w:r>
    </w:p>
    <w:p>
      <w:r>
        <w:t>Điều 1. Phạm vi điều chỉnh và đối tượng áp dụng</w:t>
      </w:r>
    </w:p>
    <w:p>
      <w:r>
        <w:t>1. Quy định về hành vi tham nhũng, tiêu cực trong công tác cán bộ; trách nhiệm kiểm soát quyền lực và phòng, chống tham nhũng, tiêu cực trong công tác cán bộ và xử lý vi phạm.</w:t>
      </w:r>
    </w:p>
    <w:p>
      <w:r>
        <w:t>2. Đối tượng áp dụng là tổ chức, cá nhân có thẩm quyền, trách nhiệm và có liên quan trong công tác cán bộ.</w:t>
      </w:r>
    </w:p>
    <w:p>
      <w:r>
        <w:t>Điều 2. Giải thích từ ngữ</w:t>
      </w:r>
    </w:p>
    <w:p>
      <w:r>
        <w:t>Trong Quy định này, các từ ngữ dưới đây được hiểu như sau:</w:t>
      </w:r>
    </w:p>
    <w:p>
      <w:r>
        <w:t>1.  Quyền lực trong công tác cán bộ  là thẩm quyền của tổ chức, cá nhân trong các khâu liên quan đến công tác cán bộ, gồm: Tuyển dụng, đánh giá, lấy phiếu tín nhiệm, quy hoạch, đào tạo, bồi dưỡng, tuyển chọn, bố trí, phân công, bổ nhiệm, bổ nhiệm lại, giới thiệu ứng cử, tái cử, chỉ định, điều động, luân chuyển, biệt phái; phong, thăng, giáng, tước quân hàm; cho thôi giữ chức vụ, thôi làm nhiệm vụ đại biểu Quốc hội, hội đồng nhân dân; tạm đình chỉ, đình chỉ chức vụ, cho từ chức, miễn nhiệm, cách chức; khen thưởng, kỷ luật; kiểm tra, giám sát, giải quyết khiếu nại, tố cáo; thực hiện chế độ, chính sách đối với cán bộ và bảo vệ chính trị nội bộ.</w:t>
      </w:r>
    </w:p>
    <w:p>
      <w:r>
        <w:t>2.  Kiểm soát quyền lực trong công tác cán bộ  là việc sử dụng cơ chế, biện pháp nhằm bảo đảm thực hiện nghiêm nguyên tắc, quy định, quy trình, quy chế, quyết định về công tác cán bộ và phòng ngừa, ngăn chặn, phát hiện, xử lý các hành vi tham nhũng, tiêu cực trong công tác cán bộ.</w:t>
      </w:r>
    </w:p>
    <w:p>
      <w:r>
        <w:t>3.  Tổ chức có thẩm quyền, trách nhiệm trong công tác cán bộ  là cấp ủy, tổ chức đảng, tập thể lãnh đạo, cơ quan, đơn vị có thẩm quyền quản lý, quyết định công tác cán bộ theo phân cấp và cơ quan tham mưu, chuyên môn giúp việc về công tác cán bộ.</w:t>
      </w:r>
    </w:p>
    <w:p>
      <w:r>
        <w:t>4.  Cơ quan liên quan  là cơ quan có trách nhiệm phối hợp với cơ quan tham mưu trong công tác cán bộ.</w:t>
      </w:r>
    </w:p>
    <w:p>
      <w:r>
        <w:t>5.  Cá nhân có thẩm quyền, trách nhiệm  trong công tác cán bộ là người đứng đầu, các thành viên của cấp ủy, tổ chức đảng, tập thể lãnh đạo ở địa phương, cơ quan, đơn vị được giao thẩm quyền; người đứng đầu cơ quan tham mưu; cán bộ tham mưu; cán bộ có liên quan trong công tác cán bộ.</w:t>
      </w:r>
    </w:p>
    <w:p>
      <w:r>
        <w:t>6.  Nhân sự  là người được cấp có thẩm quyền xem xét, thực hiện quy định, quy trình, quy chế, quyết định về công tác cán bộ.</w:t>
      </w:r>
    </w:p>
    <w:p>
      <w:r>
        <w:t>7.  Người có quan hệ gia đình  là vợ (chồng); bố, mẹ, người trực tiếp nuôi dưỡng hoặc bố, mẹ, người trực tiếp nuôi dưỡng vợ (chồng); con đẻ, con nuôi, con dâu, con rể; anh, chị, em ruột; anh, chị, em ruột của vợ (chồng) theo quy định của pháp luật.</w:t>
      </w:r>
    </w:p>
    <w:p>
      <w:r>
        <w:t>Chương II</w:t>
      </w:r>
    </w:p>
    <w:p>
      <w:r>
        <w:t>HÀNH VI THAM NHŨNG, TIÊU CỰC TRONG CÔNG TÁC CÁN BỘ</w:t>
      </w:r>
    </w:p>
    <w:p>
      <w:r>
        <w:t>Điều 3. Hành vi lợi dụng, lạm dụng chức vụ, quyền hạn</w:t>
      </w:r>
    </w:p>
    <w:p>
      <w:r>
        <w:t>1. Dùng uy tín, ảnh hưởng của bản thân và người có quan hệ gia đình gợi ý, tác động, gây áp lực để người khác quyết định, chỉ đạo, tham mưu, đề xuất, nhận xét, đánh giá, biểu quyết, lấy phiếu tín nhiệm, bỏ phiếu giới thiệu nhân sự, bỏ phiếu bầu theo ý mình.</w:t>
      </w:r>
    </w:p>
    <w:p>
      <w:r>
        <w:t>2. Để người có quan hệ gia đình, người có mối quan hệ thân quen lợi dụng chức vụ, quyền hạn, uy tín của bản thân tác động, thao túng, can thiệp vào các khâu trong công tác cán bộ.</w:t>
      </w:r>
    </w:p>
    <w:p>
      <w:r>
        <w:t>3. Lồng ghép ý đồ cá nhân khi thực hiện các khâu trong công tác cán bộ vì động cơ, mục đích vụ lợi hoặc có lợi cho nhân sự trong quá trình thực hiện công tác cán bộ.</w:t>
      </w:r>
    </w:p>
    <w:p>
      <w:r>
        <w:t>4. Chỉ đạo, tham mưu các khâu trong công tác cán bộ theo quy định tại Khoản 1, Điều 2 Quy định này đối với nhân sự không đủ điều kiện, tiêu chuẩn; không đúng nguyên tắc, quy định, quy trình, quy chế, quyết định.</w:t>
      </w:r>
    </w:p>
    <w:p>
      <w:r>
        <w:t>5. Trì hoãn, không thực hiện khi thấy bất lợi hoặc chọn thời điểm có lợi đối với nhân sự theo ý mình để thực hiện quy trình công tác cán bộ.</w:t>
      </w:r>
    </w:p>
    <w:p>
      <w:r>
        <w:t>6. Khi nhận được đơn, thư phản ánh, tố cáo hoặc biết nhân sự có hành vi tham nhũng, tiêu cực trong công tác cán bộ nhưng thỏa hiệp, dung túng, bao che không xử lý theo thẩm quyền, xử lý không đúng quy định hoặc không báo cáo cấp có thẩm quyền xử lý.</w:t>
      </w:r>
    </w:p>
    <w:p>
      <w:r>
        <w:t>7. Xác nhận, chứng thực, nhận xét, đánh giá mang tính áp đặt, không đúng bản chất, không đúng sự thật hoặc làm giả, làm sai lệch nội dung hồ sơ nhân sự, kết quả bầu cử, lấy phiếu giới thiệu, phiếu tín nhiệm, xét tuyển, thi tuyển nhằm có lợi cho nhân sự hoặc để đạt mục đích cá nhân.</w:t>
      </w:r>
    </w:p>
    <w:p>
      <w:r>
        <w:t>8. Cung cấp hoặc tiết lộ thông tin, tài liệu, hồ sơ cán bộ, đảng viên cho tổ chức và cá nhân không có thẩm quyền, trách nhiệm, nhất là những thông tin, tài liệu, hồ sơ nhân sự đang trong quá trình thực hiện quy trình công tác cán bộ.</w:t>
      </w:r>
    </w:p>
    <w:p>
      <w:r>
        <w:t>Điều 4. Hành vi chạy chức, chạy quyền</w:t>
      </w:r>
    </w:p>
    <w:p>
      <w:r>
        <w:t>1. Trực tiếp hoặc gián tiếp môi giới, đưa và nhận hối lộ nhằm giúp cho người khác có được vị trí, chức vụ, quyền lợi.</w:t>
      </w:r>
    </w:p>
    <w:p>
      <w:r>
        <w:t>2. Tặng quà, tiền, bất động sản hoặc các lợi ích vật chất, phi vật chất khác, sắp xếp các hoạt động vui chơi, giải trí cho người có thẩm quyền, trách nhiệm nhằm mục đích có được sự ủng hộ, tín nhiệm, vị trí, chức vụ, quyền lợi.</w:t>
      </w:r>
    </w:p>
    <w:p>
      <w:r>
        <w:t>3. Chạy tuổi, thâm niên công tác, danh hiệu thi đua, khen thưởng, bằng cấp, phân công, bổ nhiệm, giới thiệu ứng cử, chỉ định, điều động, luân chuyển, biệt phái, phong, thăng quân hàm... nhằm mục đích đủ tiêu chuẩn, điều kiện, có được chức vụ, quyền lợi.</w:t>
      </w:r>
    </w:p>
    <w:p>
      <w:r>
        <w:t>4. Lợi dụng các mối quan hệ thân quen hoặc sử dụng lợi thế, vị trí công tác, uy tín của người khác để tác động, tranh thủ, gây sức ép với người có thẩm quyền, trách nhiệm nhằm mục đích có được vị trí, chức vụ, quyền lợi.</w:t>
      </w:r>
    </w:p>
    <w:p>
      <w:r>
        <w:t>5. Lợi dụng việc nắm được thông tin nội bộ hoặc thông tin bất lợi của tổ chức, cá nhân để đặt điều kiện, gây sức ép đối với người có thẩm quyền, trách nhiệm trong việc phân công, bổ nhiệm, giới thiệu, đề cử, chỉ định bản thân.</w:t>
      </w:r>
    </w:p>
    <w:p>
      <w:r>
        <w:t>6. Dùng lý lịch, xuất thân gia đình, thành tích công tác của bản thân để đặt ra yêu cầu vô lý đối với tổ chức, cá nhân có thẩm quyền, trách nhiệm nhằm có được vị trí, chức vụ, quyền lợi.</w:t>
      </w:r>
    </w:p>
    <w:p>
      <w:r>
        <w:t>Điều 5. Các hành vi tiêu cực khác</w:t>
      </w:r>
    </w:p>
    <w:p>
      <w:r>
        <w:t>1. Gặp gỡ, tiếp xúc, trao đổi với nhân sự trái quy định trong quá trình thực hiện công tác cán bộ. Nhũng nhiễu, gây khó khăn, phiền hà, kéo dài thời gian, đặt điều kiện đối với nhân sự và cơ quan trình nhân sự.</w:t>
      </w:r>
    </w:p>
    <w:p>
      <w:r>
        <w:t>2. Thiếu trách nhiệm hoặc vì động cơ cá nhân làm thất lạc, mất hồ sơ cán bộ thuộc thẩm quyền quản lý.</w:t>
      </w:r>
    </w:p>
    <w:p>
      <w:r>
        <w:t>3. Làm giả, làm sai lệch hồ sơ, tài liệu để được xem xét, thực hiện quy định, quy trình, quy chế, quyết định về công tác cán bộ.</w:t>
      </w:r>
    </w:p>
    <w:p>
      <w:r>
        <w:t>4. Báo cáo, lập hồ sơ, kê khai lý lịch đảng viên, lý lịch cán bộ, nhất là lịch sử bản thân và gia đình không đầy đủ, không trung thực.</w:t>
      </w:r>
    </w:p>
    <w:p>
      <w:r>
        <w:t>5. Trực tiếp, thông qua người khác, lợi dụng phương tiện thông tin đại chúng, mạng xã hội đưa thông tin không đúng sự thật, xuyên tạc, kích động, gây mất đoàn kết nội bộ, ảnh hưởng xấu đến công tác cán bộ.</w:t>
      </w:r>
    </w:p>
    <w:p>
      <w:r>
        <w:t>Chương III</w:t>
      </w:r>
    </w:p>
    <w:p>
      <w:r>
        <w:t>TRÁCH NHIỆM KIỂM SOÁT QUYỀN LỰC VÀ PHÒNG, CHỐNG THAM NHŨNG, TIÊU CỰC TRONG CÔNG TÁC CÁN BỘ</w:t>
      </w:r>
    </w:p>
    <w:p>
      <w:r>
        <w:t>Điều 6. Trách nhiệm của cấp ủy, tổ chức đảng, tập thể lãnh đạo</w:t>
      </w:r>
    </w:p>
    <w:p>
      <w:r>
        <w:t>1. Lãnh đạo, chỉ đạo chấp hành nghiêm nguyên tắc, quy định, quy trình, quy chế, quyết định về công tác cán bộ; thường xuyên kiểm tra, giám sát các cơ quan tham mưu, cơ quan cấp dưới và cán bộ, công chức thuộc thẩm quyền quản lý; chấn chỉnh, xử lý kịp thời, nghiêm minh hành vi vi phạm; nắm tình hình, dư luận cán bộ, đảng viên và Nhân dân, kịp thời xem xét, giải quyết góp phần nâng cao hiệu quả công tác cán bộ.</w:t>
      </w:r>
    </w:p>
    <w:p>
      <w:r>
        <w:t>2. Rà soát, sửa đổi, bổ sung, ban hành theo thẩm quyền quy định, quy trình, quy chế, quyết định về công tác cán bộ, bảo đảm chủ trương, nguyên tắc của Đảng, nhất là nguyên tắc tập trung dân chủ, sát với thực tiễn địa bàn, đơn vị; xác định rõ trách nhiệm tập thể, cá nhân trong từng khâu của công tác cán bộ, bảo đảm khách quan, công khai, minh bạch.</w:t>
      </w:r>
    </w:p>
    <w:p>
      <w:r>
        <w:t>3. Bảo vệ, khen thưởng kịp thời cá nhân phát hiện, phản ánh, tố cáo vi phạm trong công tác cán bộ. Xử lý nghiêm người lợi dụng Quy định này để tố cáo, lan truyền thông tin sai sự thật nhằm hạ uy tín người khác.</w:t>
      </w:r>
    </w:p>
    <w:p>
      <w:r>
        <w:t>4. Chuyển đổi vị trí công tác, địa bàn, lĩnh vực đối với cán bộ tham mưu, theo dõi, phụ trách công tác cán bộ vi phạm kỷ luật, có dư luận xấu hoặc khi cần thiết.</w:t>
      </w:r>
    </w:p>
    <w:p>
      <w:r>
        <w:t>5. Không bố trí người có quan hệ gia đình đồng thời đảm nhiệm các chức danh có liên quan gồm:</w:t>
      </w:r>
    </w:p>
    <w:p>
      <w:r>
        <w:t>- Thành viên trong cùng ban thường vụ cấp ủy, ban cán sự đảng, đảng đoàn; tập thể lãnh đạo cơ quan, đơn vị.</w:t>
      </w:r>
    </w:p>
    <w:p>
      <w:r>
        <w:t>- Người đứng đầu và cấp phó của người đứng đầu trong cùng địa phương, cơ quan, đơn vị.</w:t>
      </w:r>
    </w:p>
    <w:p>
      <w:r>
        <w:t>- Người đứng đầu cấp ủy đảng hoặc người đứng đầu cơ quan hành chính và người đứng đầu các cơ quan: Nội vụ, thanh tra, tài chính, ngân hàng, thuế, hải quan, công thương, kế hoạch đầu tư, tài nguyên môi trường, quân đội, công an, toà án, viện kiểm sát ở Trung ương hoặc cùng cấp ở một địa phương.</w:t>
      </w:r>
    </w:p>
    <w:p>
      <w:r>
        <w:t>Trong trường hợp không có phương án nhân sự đáp ứng yêu cầu mà nhân sự là người có quan hệ gia đình được tín nhiệm cao phải báo cáo và được sự đồng ý của cấp ủy cấp trên trực tiếp trước khi bố trí. Đối với chức danh thuộc diện cấp ủy, tổ chức đảng trực thuộc Trung ương quản lý phải báo cáo Ban Tổ chức Trung ương; chức danh thuộc diện Trung ương quản lý phải báo cáo Ban Tổ chức Trung ương để báo cáo cấp có thẩm quyền.</w:t>
      </w:r>
    </w:p>
    <w:p>
      <w:r>
        <w:t>Điều 7. Trách nhiệm của thành viên cấp ủy, tổ chức đảng, tập thể lãnh đạo</w:t>
      </w:r>
    </w:p>
    <w:p>
      <w:r>
        <w:t>1. Thực hiện nghiêm quyền hạn, trách nhiệm trong công tác cán bộ. Phản ánh kịp thời, đầy đủ, chính xác, trung thực đến cấp có thẩm quyền những nội dung có liên quan đến nhân sự thuộc thẩm quyền được phân công theo dõi, quản lý; thể hiện rõ chính kiến, chịu trách nhiệm về ý kiến của mình và được bảo lưu ý kiến.</w:t>
      </w:r>
    </w:p>
    <w:p>
      <w:r>
        <w:t>2. Chịu trách nhiệm cá nhân trong việc đề xuất, nhận xét, đánh giá, xác nhận hồ sơ, lý lịch, các giấy tờ có liên quan của nhân sự thuộc thẩm quyền được phân công theo dõi, quản lý. Chịu trách nhiệm chung đối với quyết định không đúng của tập thể lãnh đạo về công tác cán bộ, trừ trường hợp đã có ý kiến không đồng ý được ghi trong biên bản cuộc họp hoặc đã báo cáo cấp có thẩm quyền bằng văn bản.</w:t>
      </w:r>
    </w:p>
    <w:p>
      <w:r>
        <w:t>3. Tự giác báo cáo với cấp ủy, tổ chức đảng, tập thể lãnh đạo mà mình là thành viên khi xem xét nhân sự là người có quan hệ gia đình với mình.</w:t>
      </w:r>
    </w:p>
    <w:p>
      <w:r>
        <w:t>4. Chịu trách nhiệm khi để xảy ra tiêu cực, sai phạm trong công tác cán bộ ở địa phương, cơ quan, đơn vị, lĩnh vực thuộc thẩm quyền được giao phụ trách.</w:t>
      </w:r>
    </w:p>
    <w:p>
      <w:r>
        <w:t>5. Kiên quyết đấu tranh với những biểu hiện, việc làm trái với các quy định của Đảng, Nhà nước trong công tác cán bộ.</w:t>
      </w:r>
    </w:p>
    <w:p>
      <w:r>
        <w:t>Điều 8. Trách nhiệm của người đứng đầu cấp ủy, tổ chức đảng, tập thể lãnh đạo</w:t>
      </w:r>
    </w:p>
    <w:p>
      <w:r>
        <w:t>Thực hiện Điều 7 Quy định này và các nội dung sau:</w:t>
      </w:r>
    </w:p>
    <w:p>
      <w:r>
        <w:t>1. Chỉ đạo chấp hành nghiêm nguyên tắc, quy định, quy trình, quy chế, quyết định về công tác cán bộ, bảo đảm nguyên tắc tập trung dân chủ, công tâm, khách quan, công khai, minh bạch trong công tác cán bộ; thực hiện nghiêm Khoản 5, Điều 6 Quy định này. Chỉ đạo kiểm tra, giám sát đối với cấp ủy, tổ chức đảng, cơ quan, đơn vị cấp dưới trong việc thực hiện nghiêm các quy định của Đảng về công tác cán bộ.</w:t>
      </w:r>
    </w:p>
    <w:p>
      <w:r>
        <w:t>2. Gương mẫu trong xem xét, bố trí người có quan hệ gia đình, thân quen vào vị trí người đứng đầu cơ quan, đơn vị trực thuộc; giữ các chức vụ lãnh đạo, quản lý khác.</w:t>
      </w:r>
    </w:p>
    <w:p>
      <w:r>
        <w:t>3. Chỉ đạo chuẩn bị hồ sơ nhân sự và cung cấp cho các thành viên có liên quan theo quy chế làm việc; triệu tập đúng thành phần khi họp bàn về công tác cán bộ; bố trí đủ thời gian; đảm bảo dân chủ trong thảo luận, ghi phiếu biểu quyết, phiếu giới thiệu, phiếu tín nhiệm đúng quy định.</w:t>
      </w:r>
    </w:p>
    <w:p>
      <w:r>
        <w:t>4. Bảo đảm yêu cầu, tiêu chuẩn, cơ cấu, điều kiện, quy trình giới thiệu, đánh giá, hồ sơ nhân sự. Kết luận và báo cáo với cấp thẩm quyền đầy đủ, chính xác, trung thực, khách quan nội dung thảo luận, nhất là những vấn đề còn có ý kiến khác nhau; chịu trách nhiệm về kết luận của mình khi chủ trì hội nghị về công tác cán bộ.</w:t>
      </w:r>
    </w:p>
    <w:p>
      <w:r>
        <w:t>5. Người đứng đầu khi có thông báo nghỉ hưu, thông báo nghỉ công tác chờ nghỉ hưu, chuyển công tác hoặc đang bị xem xét kỷ luật, thanh tra, kiểm tra khi có dấu hiệu vi phạm, giải quyết tố cáo phải báo cáo và được sự đồng ý của thường trực cấp ủy cấp trên trực tiếp (hoặc cấp ủy cấp trên trực tiếp đối với những tổ chức đảng không có thường trực cấp ủy) trước khi thực hiện quy trình công tác cán bộ. Đối với người đứng đầu là cán bộ diện Trung ương quản lý phải báo cáo với Ban Tổ chức Trung ương.</w:t>
      </w:r>
    </w:p>
    <w:p>
      <w:r>
        <w:t>Điều 9. Trách nhiệm của người đứng đầu các cơ quan tham mưu</w:t>
      </w:r>
    </w:p>
    <w:p>
      <w:r>
        <w:t>1. Chỉ đạo, tổ chức thực hiện nghiêm nguyên tắc, quy định, quy trình, quy chế, quyết định của Đảng và Nhà nước về công tác cán bộ và Quy định này.</w:t>
      </w:r>
    </w:p>
    <w:p>
      <w:r>
        <w:t>2. Chịu trách nhiệm trước cấp ủy, tổ chức đảng, tập thể lãnh đạo đối với đề xuất, nhận xét, đánh giá, thẩm định nhân sự, hồ sơ nhân sự, giám sát quy trình nhân sự.</w:t>
      </w:r>
    </w:p>
    <w:p>
      <w:r>
        <w:t>3. Chỉ đạo tổng hợp, báo cáo kịp thời, đầy đủ, trung thực với cấp ủy, tổ chức đảng, tập thể lãnh đạo những ý kiến khác nhau về nhân sự của các cơ quan được giao thực hiện công tác cán bộ.</w:t>
      </w:r>
    </w:p>
    <w:p>
      <w:r>
        <w:t>4. Thường xuyên kiểm tra, giám sát đối với cán bộ thuộc cơ quan, đơn vị mình. Kịp thời phát hiện, kiến nghị, xử lý nghiêm minh đối với các hành vi vi phạm trong công tác cán bộ.</w:t>
      </w:r>
    </w:p>
    <w:p>
      <w:r>
        <w:t>Điều 10. Trách nhiệm của cán bộ tham mưu</w:t>
      </w:r>
    </w:p>
    <w:p>
      <w:r>
        <w:t>1. Nắm vững, thực hiện đầy đủ, nghiêm túc các nguyên tắc, quy định của Đảng, Nhà nước về công tác cán bộ; tình hình và yêu cầu về cán bộ ở địa bàn, lĩnh vực được phân công theo dõi. Bảo đảm khách quan, công tâm, trung thực, chính xác, thận trọng, chặt chẽ trong tham mưu, đề xuất về công tác cán bộ. Không tham mưu, đề xuất bố trí cán bộ vi phạm Khoản 5, Điều 6 Quy định này.</w:t>
      </w:r>
    </w:p>
    <w:p>
      <w:r>
        <w:t>2. Chịu trách nhiệm về đề xuất của mình và thẩm định hồ sơ nhân sự kịp thời, đầy đủ, chính xác. Báo cáo bằng văn bản với cấp có thẩm quyền về nhân sự và phương án nhân sự thuộc địa bàn, lĩnh vực được phân công theo dõi.</w:t>
      </w:r>
    </w:p>
    <w:p>
      <w:r>
        <w:t>3. Kịp thời phát hiện, báo cáo bằng văn bản với cấp có thẩm quyền những dấu hiệu tiêu cực, sai phạm trong công tác cán bộ ở địa bàn, lĩnh vực được phân công theo dõi và kiến nghị việc xử lý.</w:t>
      </w:r>
    </w:p>
    <w:p>
      <w:r>
        <w:t>Điều 11. Trách nhiệm của nhân sự</w:t>
      </w:r>
    </w:p>
    <w:p>
      <w:r>
        <w:t>1. Báo cáo kịp thời, đầy đủ, chính xác, rõ ràng hồ sơ lý lịch đảng viên, cán bộ, công chức, viên chức và kê khai trung thực tài sản, thu nhập theo quy định.</w:t>
      </w:r>
    </w:p>
    <w:p>
      <w:r>
        <w:t>2. Tự giác không ứng cử, không nhận đề cử, quy hoạch, bổ nhiệm, phong, thăng cấp bậc hàm, khen thưởng, chế độ, chính sách nếu bản thân thấy không đủ tiêu chuẩn, điều kiện, phẩm chất, uy tín, năng lực, sức khoẻ.</w:t>
      </w:r>
    </w:p>
    <w:p>
      <w:r>
        <w:t>3. Nghiêm cấm việc trực tiếp hoặc thông qua người khác, phương tiện truyền thông đại chúng, mạng xã hội để lan truyền thông tin không đúng sự thật, tố cáo sai sự thật nhằm đề cao bản thân, hạ thấp uy tín người khác trong công tác cán bộ.</w:t>
      </w:r>
    </w:p>
    <w:p>
      <w:r>
        <w:t>Điều 12. Trách nhiệm phòng, chống tham nhũng, tiêu cực trong công tác cán bộ</w:t>
      </w:r>
    </w:p>
    <w:p>
      <w:r>
        <w:t>1. Nghiêm cấm tổ chức, cá nhân thực hiện các hành vi quy định tại Điều 3, Điều 4, Điều 5; cấp ủy, tổ chức đảng, tập thể lãnh đạo và các thành viên, người đứng đầu, cán bộ tham mưu, nhân sự thực hiện nghiêm quy định tại Điều 6, Điều 7, Điều 8, Điều 9, Điều 10, Điều 11 Quy định này.</w:t>
      </w:r>
    </w:p>
    <w:p>
      <w:r>
        <w:t>2. Cấp ủy, tổ chức đảng, tập thể lãnh đạo và người đứng đầu địa phương, cơ quan, đơn vị trong phạm vi nhiệm vụ, quyền hạn của mình có trách nhiệm:</w:t>
      </w:r>
    </w:p>
    <w:p>
      <w:r>
        <w:t>a) Phát hiện, tiếp nhận thông tin liên quan đến hành vi tham nhũng, tiêu cực trong công tác cán bộ và xử lý theo thẩm quyền hoặc kiến nghị cơ quan có thẩm quyền xử lý.</w:t>
      </w:r>
    </w:p>
    <w:p>
      <w:r>
        <w:t>b) Cung cấp thông tin và thực hiện yêu cầu của cơ quan, tổ chức có thẩm quyền trong quá trình kiểm tra, xử lý hành vi tham nhũng, tiêu cực trong công tác cán bộ ở cơ quan, đơn vị mình.</w:t>
      </w:r>
    </w:p>
    <w:p>
      <w:r>
        <w:t>c) Bảo vệ và khen thưởng kịp thời những cá nhân phát hiện, phản ánh, cung cấp thông tin, tố cáo đúng các hành vi tham nhũng, tiêu cực trong công tác cán bộ; đồng thời, xử lý nghiêm những người tố cáo sai sự thật làm ảnh hưởng uy tín người khác.</w:t>
      </w:r>
    </w:p>
    <w:p>
      <w:r>
        <w:t>3. Mặt trận Tổ quốc Việt Nam, các tổ chức chính trị - xã hội và các cơ quan dân cử thông qua việc thực hiện chức năng, nhiệm vụ của mình, nếu phát hiện hành vi tham nhũng, tiêu cực trong công tác cán bộ thì kiến nghị cơ quan, tổ chức có thẩm quyền kiểm tra và xử lý, đồng thời giám sát việc thực hiện kiến nghị theo quy định.</w:t>
      </w:r>
    </w:p>
    <w:p>
      <w:r>
        <w:t>4. Cán bộ, đảng viên, đại biểu Quốc hội, đại biểu hội đồng nhân dân có trách nhiệm phát hiện và lắng nghe ý kiến của Nhân dân để phản ánh, tố cáo, cung cấp thông tin cho các cơ quan có thẩm quyền về hành vi tham nhũng, tiêu cực trong công tác cán bộ.</w:t>
      </w:r>
    </w:p>
    <w:p>
      <w:r>
        <w:t>Chương IV</w:t>
      </w:r>
    </w:p>
    <w:p>
      <w:r>
        <w:t>XỬ LÝ VI PHẠM</w:t>
      </w:r>
    </w:p>
    <w:p>
      <w:r>
        <w:t>Điều 13. Xử lý trách nhiệm khi vi phạm kiểm soát quyền lực trong công tác cán bộ</w:t>
      </w:r>
    </w:p>
    <w:p>
      <w:r>
        <w:t>Tập thể, người đứng đầu cấp ủy, tổ chức đảng, địa phương, cơ quan, đơn vị và cán bộ, đảng viên vi phạm Quy định này sẽ bị xem xét, xử lý trách nhiệm theo quy định.</w:t>
      </w:r>
    </w:p>
    <w:p>
      <w:r>
        <w:t>Điều 14. Xử lý hành vi tham nhũng, tiêu cực trong công tác cán bộ</w:t>
      </w:r>
    </w:p>
    <w:p>
      <w:r>
        <w:t>1. Cán bộ, đảng viên, công chức, viên chức vi phạm Quy định này thì cấp có thẩm quyền xem xét, xử lý theo quy định. Đồng thời, cấp có thẩm quyền xem xét, áp dụng các biện pháp xử lý sau:</w:t>
      </w:r>
    </w:p>
    <w:p>
      <w:r>
        <w:t>a) Bị khiển trách thì sau thời hạn ít nhất 12 tháng kể từ ngày quyết định khiển trách có hiệu lực thi hành mới được xem xét quy hoạch cán bộ. Không bố trí làm công tác tham mưu, nghiệp vụ về tổ chức, cán bộ, kiểm tra, thanh tra.</w:t>
      </w:r>
    </w:p>
    <w:p>
      <w:r>
        <w:t>b) Bị cảnh cáo thì xem xét miễn nhiệm. Sau thời hạn ít nhất 30 tháng kể từ ngày quyết định miễn nhiệm có hiệu lực thi hành mới được xem xét quy hoạch cán bộ. Không bố trí làm công tác tham mưu, nghiệp vụ về tổ chức, cán bộ, kiểm tra, thanh tra.</w:t>
      </w:r>
    </w:p>
    <w:p>
      <w:r>
        <w:t>c) Bị cách chức thì sau thời hạn ít nhất 60 tháng kể từ ngày quyết định cách chức có hiệu lực thi hành mới được xem xét quy hoạch cán bộ. Không bố trí làm công tác tham mưu, nghiệp vụ về tổ chức, cán bộ, kiểm tra, thanh tra.</w:t>
      </w:r>
    </w:p>
    <w:p>
      <w:r>
        <w:t>d) Bị khai trừ ra khỏi Đảng thì đề xuất cơ quan có thẩm quyền xem xét buộc thôi việc hoặc chấm dứt hợp đồng lao động.</w:t>
      </w:r>
    </w:p>
    <w:p>
      <w:r>
        <w:t>2. Đối với các hành vi tham nhũng, tiêu cực trong công tác cán bộ có kết luận vi phạm thì chuyển hồ sơ đến các cơ quan chức năng để xem xét, xử lý theo quy định.</w:t>
      </w:r>
    </w:p>
    <w:p>
      <w:r>
        <w:t>Chương V</w:t>
      </w:r>
    </w:p>
    <w:p>
      <w:r>
        <w:t>ĐIỀU KHOẢN THI HÀNH</w:t>
      </w:r>
    </w:p>
    <w:p>
      <w:r>
        <w:t>Điều 15. Tổ chức thực hiện</w:t>
      </w:r>
    </w:p>
    <w:p>
      <w:r>
        <w:t>1. Các cấp ủy, tổ chức đảng, tập thể lãnh đạo của địa phương, cơ quan, đơn vị, tổ chức quán triệt và căn cứ tình hình thực tiễn, cụ thể hoá theo thẩm quyền để thực hiện nghiêm Quy định này. Thường xuyên kiểm tra, giám sát và hằng năm báo cáo cấp trên trực tiếp kết quả thực hiện.</w:t>
      </w:r>
    </w:p>
    <w:p>
      <w:r>
        <w:t>2. Đảng đoàn Quốc hội, Ban cán sự đảng Chính phủ chỉ đạo rà soát, bổ sung, sửa đổi và ban hành các văn bản pháp luật có liên quan, bảo đảm đồng bộ, thống nhất với Quy định này.</w:t>
      </w:r>
    </w:p>
    <w:p>
      <w:r>
        <w:t>3. Ủy ban Kiểm tra Trung ương theo dõi, đôn đốc việc xử lý kỷ luật tổ chức đảng, đảng viên vi phạm về kiểm soát quyền lực và phòng, chống tham nhũng, tiêu cực trong công tác cán bộ theo Quy định của Bộ Chính trị về kỷ luật tổ chức đảng, đảng viên vi phạm.</w:t>
      </w:r>
    </w:p>
    <w:p>
      <w:r>
        <w:t>Chỉ đạo Ủy ban kiểm tra cấp ủy các cấp thường xuyên kiểm tra, giám sát việc thực hiện Quy định; xử lý kỷ luật theo thẩm quyền hoặc đề nghị cơ quan có thẩm quyền xử lý kỷ luật những tập thể, cá nhân vi phạm.</w:t>
      </w:r>
    </w:p>
    <w:p>
      <w:r>
        <w:t>4. Ban Dân vận Trung ương, Đảng đoàn Mặt trận Tổ quốc Việt Nam và các tổ chức chính trị - xã hội, cơ quan dân cử trong phạm vi nhiệm vụ, quyền hạn của mình, hướng dẫn thực hiện việc giám sát công tác cán bộ và việc thực hiện Quy định này; đề xuất cơ quan có thẩm quyền xem xét, xử lý các trường hợp vi phạm được phát hiện qua giám sát và phản ánh của Mặt trận Tổ quốc Việt Nam, các tổ chức chính trị - xã hội, các cơ quan truyền thông, báo chí và Nhân dân.</w:t>
      </w:r>
    </w:p>
    <w:p>
      <w:r>
        <w:t>5. Ban Tuyên giáo Trung ương chủ trì, phối hợp với các cơ quan liên quan chỉ đạo nghiên cứu, phổ biến, quán triệt và tuyên truyền việc thực hiện Quy định.</w:t>
      </w:r>
    </w:p>
    <w:p>
      <w:r>
        <w:t>6. Ban Tổ chức Trung ương chủ trì, phối hợp với các cơ quan liên quan theo dõi, đôn đốc, kiểm tra, giám sát việc thực hiện Quy định; định kỳ sơ kết, tổng kết, báo cáo Bộ Chính trị, Ban Bí thư.</w:t>
      </w:r>
    </w:p>
    <w:p>
      <w:r>
        <w:t>Điều 16. Hiệu lực thi hành</w:t>
      </w:r>
    </w:p>
    <w:p>
      <w:r>
        <w:t>Quy định này có hiệu lực kể từ ngày ký, thay thế Quy định số 205-QĐ/TW, ngày 23/9/2019 của Bộ Chính trị về việc kiểm soát quyền lực trong công tác cán bộ và chống chạy chức, chạy quyền.</w:t>
      </w:r>
    </w:p>
    <w:p>
      <w:r>
        <w:t>Nơi nhận:</w:t>
      </w:r>
    </w:p>
    <w:p>
      <w:r>
        <w:t>- Các tỉnh ủy, thành ủy,</w:t>
      </w:r>
    </w:p>
    <w:p>
      <w:r>
        <w:t>- Các ban đảng, ban cán sự đảng, đảng đoàn, đảng ủy trực thuộc Trung ương,</w:t>
      </w:r>
    </w:p>
    <w:p>
      <w:r>
        <w:t>- Ban Bí thư Trung ương</w:t>
      </w:r>
    </w:p>
    <w:p>
      <w:r>
        <w:t>Đoàn Thanh niên Cộng sản Hồ Chí Minh,</w:t>
      </w:r>
    </w:p>
    <w:p>
      <w:r>
        <w:t>- Các đảng ủy đơn vị sự nghiệp Trung ương,</w:t>
      </w:r>
    </w:p>
    <w:p>
      <w:r>
        <w:t>- Các đồng chí Ủy viên</w:t>
      </w:r>
    </w:p>
    <w:p>
      <w:r>
        <w:t>Ban Chấp hành Trung ương Đảng,</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