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55:2025/BNNMT về Khử khuẩn nhiệt chất thải y tế lây nhiễm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QCVN55:2025/BNNMT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19/01/2026</w:t>
            </w:r>
          </w:p>
        </w:tc>
      </w:tr>
      <w:tr>
        <w:tc>
          <w:tcPr>
            <w:tcW w:type="dxa" w:w="4320"/>
          </w:tcPr>
          <w:p>
            <w:r>
              <w:t>Tình trạng</w:t>
            </w:r>
          </w:p>
        </w:tc>
        <w:tc>
          <w:tcPr>
            <w:tcW w:type="dxa" w:w="4320"/>
          </w:tcPr>
          <w:p>
            <w:r>
              <w:t>Chưa xác định</w:t>
            </w:r>
          </w:p>
        </w:tc>
      </w:tr>
    </w:tbl>
    <w:p/>
    <w:p>
      <w:r>
        <w:t>QCVN 55:2025/BNNMT</w:t>
      </w:r>
    </w:p>
    <w:p>
      <w:r>
        <w:t>QUY CHUẨN   KỸ THUẬT QUỐC GIA</w:t>
      </w:r>
    </w:p>
    <w:p>
      <w:r>
        <w:t>VỀ KHỬ KHUẨN NHIỆT CHẤT THẢI Y TẾ LÂY NHIỄM</w:t>
      </w:r>
    </w:p>
    <w:p>
      <w:r>
        <w:t>National Technical Regulation on</w:t>
      </w:r>
    </w:p>
    <w:p>
      <w:r>
        <w:t>Thermal Disinfection of Infectious Healthcare Waste</w:t>
      </w:r>
    </w:p>
    <w:p>
      <w:r>
        <w:t>Lời nói đầu</w:t>
      </w:r>
    </w:p>
    <w:p>
      <w:r>
        <w:t>QCVN 55:2025/BNNMT  do Cục Môi trường biên soạn, Vụ Khoa học và Công nghệ trình duyệt; Bộ Khoa học và Công nghệ thẩm định, Bộ trưởng Bộ Nông nghiệp và Môi trường ban hành theo Thông tư số 42/2025/TT-BNNMT ngày 14 tháng 7 năm 2025.</w:t>
      </w:r>
    </w:p>
    <w:p>
      <w:r>
        <w:t>QCVN 55:2025/BNNMT  thay thế QCVN 55:2013/BTNMT - Quy chuẩn kỹ thuật quốc gia về thiết bị hấp chất thải y tế lây nhiễm.</w:t>
      </w:r>
    </w:p>
    <w:p>
      <w:r>
        <w:t>QUY CHUẨN KỸ THUẬT QUỐC GIA</w:t>
      </w:r>
    </w:p>
    <w:p>
      <w:r>
        <w:t>VỀ KHỬ KHUẨN NHIỆT CHẤT THẢI Y TẾ LÂY NHIỄM</w:t>
      </w:r>
    </w:p>
    <w:p>
      <w:r>
        <w:t>National Technical Regulation on</w:t>
      </w:r>
    </w:p>
    <w:p>
      <w:r>
        <w:t>Thermal Disinfection of Infectious Healthcare Waste</w:t>
      </w:r>
    </w:p>
    <w:p>
      <w:r>
        <w:t>1. QUY ĐỊNH CHUNG</w:t>
      </w:r>
    </w:p>
    <w:p>
      <w:r>
        <w:t>1.1. Phạm vi điều chỉnh</w:t>
      </w:r>
    </w:p>
    <w:p>
      <w:r>
        <w:t>Quy chuẩn này quy định các yêu cầu về kỹ thuật và bảo vệ môi trường đối với việc khử khuẩn nhiệt chất thải y tế lây nhiễm.</w:t>
      </w:r>
    </w:p>
    <w:p>
      <w:r>
        <w:t>1.2. Đối tượng áp dụng</w:t>
      </w:r>
    </w:p>
    <w:p>
      <w:r>
        <w:t>Quy chuẩn này áp dụng đối với các tổ chức, cá nhân sản xuất, phân phối và sử dụng thiết bị hấp, thiết bị vi sóng để xử lý chất thải y tế lây nhiễm, các cơ quan quản lý nhà nước và các tổ chức, cá nhân liên quan.</w:t>
      </w:r>
    </w:p>
    <w:p>
      <w:r>
        <w:t>1.3. Giải thích từ ngữ</w:t>
      </w:r>
    </w:p>
    <w:p>
      <w:r>
        <w:t>Trong Quy chuẩn này, các từ ngữ dưới đây được hiểu như sau:</w:t>
      </w:r>
    </w:p>
    <w:p>
      <w:r>
        <w:t>1.3.1.  Thiết bị khử khuẩn nhiệt chất thải y tế lây nhiễm  là các thiết bị được sử dụng tại nhiệt độ, áp suất và trong một khoảng thời gian nhất định để tiêu diệt vi khuẩn, vi rút gây bệnh và các mầm bệnh sinh học có trong chất thải y tế. Thiết bị khử khuẩn nhiệt chất thải y tế lây nhiễm bao gồm thiết bị hấp và thiết bị vi sóng.</w:t>
      </w:r>
    </w:p>
    <w:p>
      <w:r>
        <w:t>1.3.2.  Thiết bị hấp (Autoclave) chất thải y tế lây nhiễm (sau đây gọi chung là thiết bị hấp)  là thiết bị khử khuẩn nhiệt chất thải y tế lây nhiễm bằng cách sử dụng hơi nước tại nhiệt độ, áp suất và trong một khoảng thời gian nhất định để tiêu diệt vi khuẩn, vi rút gây bệnh và các mầm bệnh sinh học trong chất thải y tế lây nhiễm.</w:t>
      </w:r>
    </w:p>
    <w:p>
      <w:r>
        <w:t>1.3.3.  Thiết bị vi sóng (Microwave) xử lý chất thải y tế lây nhiễm (sau đây gọi chung là thiết bị vi sóng)  là thiết bị khử khuẩn nhiệt chất thải y tế lây nhiễm bằng cách sử dụng năng lượng điện tạo ra sóng điện từ tần số cao (2.450 ± 50 MHz) tại nhiệt độ và trong một khoảng thời gian nhất định để tiêu diệt vi khuẩn, vi rút gây bệnh và các mầm bệnh sinh học trong chất thải y tế lây nhiễm.</w:t>
      </w:r>
    </w:p>
    <w:p>
      <w:r>
        <w:t>1.3.4.  Thiết bị hấp không có quá trình hút tạo chân không  là thiết bị hấp mà trong quá trình hoạt động, hơi nước được đưa vào buồng hấp mà không có quá trình loại bỏ không khí bằng máy hút tạo chân không.</w:t>
      </w:r>
    </w:p>
    <w:p>
      <w:r>
        <w:t>1.3.5.  Thiết bị hấp có quá trình hút tạo chân không  là thiết bị hấp mà trong quá trình hoạt động, hơi nước được đưa vào sau khi không khí trong buồng hấp đã được loại bỏ bằng máy hút tạo chân không.</w:t>
      </w:r>
    </w:p>
    <w:p>
      <w:r>
        <w:t>1.3.6.  Thiết bị vi sóng không tích hợp nghiền cắt  là thiết bị vi sóng không có bộ phận nghiền cắt tích hợp sẵn trong thiết bị (nghiền cắt không tham gia trực tiếp trong quá trình của một mẻ xử lý của thiết bị).</w:t>
      </w:r>
    </w:p>
    <w:p>
      <w:r>
        <w:t>1.3.7.  Thiết bị vi sóng có tích hợp nghiền cắt trong khoang xử lý  là thiết bị vi sóng có bộ phận nghiền cắt tích hợp sẵn trong khoang xử lý (nghiền cắt tham gia trực tiếp trong quá trì</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